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B2E" w:rsidRDefault="00AD0B2E" w:rsidP="0067719D">
      <w:pPr>
        <w:ind w:firstLine="720"/>
        <w:rPr>
          <w:color w:val="000000"/>
        </w:rPr>
      </w:pPr>
      <w:bookmarkStart w:id="0" w:name="_GoBack"/>
      <w:bookmarkEnd w:id="0"/>
      <w:r>
        <w:rPr>
          <w:color w:val="000000"/>
        </w:rPr>
        <w:t>Dear Researcher:</w:t>
      </w:r>
    </w:p>
    <w:p w:rsidR="00AD0B2E" w:rsidRDefault="00AD0B2E" w:rsidP="00DD63F2">
      <w:pPr>
        <w:ind w:left="720"/>
        <w:rPr>
          <w:color w:val="000000"/>
        </w:rPr>
      </w:pPr>
    </w:p>
    <w:p w:rsidR="00AD0B2E" w:rsidRDefault="00AD0B2E" w:rsidP="00DD63F2">
      <w:pPr>
        <w:ind w:left="720"/>
        <w:rPr>
          <w:color w:val="000000"/>
        </w:rPr>
      </w:pPr>
      <w:r w:rsidRPr="0076614E">
        <w:rPr>
          <w:color w:val="000000"/>
        </w:rPr>
        <w:t xml:space="preserve">Thank you for your interest in the </w:t>
      </w:r>
      <w:r w:rsidR="001B25BF">
        <w:rPr>
          <w:color w:val="000000"/>
        </w:rPr>
        <w:t>BioFire</w:t>
      </w:r>
      <w:r w:rsidR="0067719D" w:rsidRPr="0076614E">
        <w:rPr>
          <w:color w:val="000000"/>
          <w:sz w:val="20"/>
          <w:vertAlign w:val="superscript"/>
        </w:rPr>
        <w:t>®</w:t>
      </w:r>
      <w:r w:rsidR="001B25BF">
        <w:rPr>
          <w:color w:val="000000"/>
        </w:rPr>
        <w:t xml:space="preserve"> </w:t>
      </w:r>
      <w:r w:rsidRPr="0076614E">
        <w:rPr>
          <w:color w:val="000000"/>
        </w:rPr>
        <w:t>FilmArray</w:t>
      </w:r>
      <w:r w:rsidRPr="0076614E">
        <w:rPr>
          <w:color w:val="000000"/>
          <w:sz w:val="20"/>
          <w:vertAlign w:val="superscript"/>
        </w:rPr>
        <w:t>®</w:t>
      </w:r>
      <w:r w:rsidRPr="0076614E">
        <w:rPr>
          <w:color w:val="000000"/>
        </w:rPr>
        <w:t xml:space="preserve"> </w:t>
      </w:r>
      <w:r>
        <w:rPr>
          <w:color w:val="000000"/>
        </w:rPr>
        <w:t>S</w:t>
      </w:r>
      <w:r w:rsidRPr="0076614E">
        <w:rPr>
          <w:color w:val="000000"/>
        </w:rPr>
        <w:t xml:space="preserve">ystem.  </w:t>
      </w:r>
      <w:r w:rsidR="001B25BF">
        <w:rPr>
          <w:color w:val="000000"/>
        </w:rPr>
        <w:t xml:space="preserve">The </w:t>
      </w:r>
      <w:r w:rsidR="007711BC">
        <w:rPr>
          <w:color w:val="000000"/>
        </w:rPr>
        <w:t xml:space="preserve">bioMérieux </w:t>
      </w:r>
      <w:r w:rsidR="0026692B">
        <w:rPr>
          <w:color w:val="000000"/>
        </w:rPr>
        <w:t>BioFire</w:t>
      </w:r>
      <w:r w:rsidR="00DF22EC">
        <w:rPr>
          <w:color w:val="000000"/>
        </w:rPr>
        <w:t xml:space="preserve"> </w:t>
      </w:r>
      <w:r w:rsidR="00EE0417">
        <w:rPr>
          <w:color w:val="000000"/>
        </w:rPr>
        <w:t xml:space="preserve">Investigator-Initiated </w:t>
      </w:r>
      <w:r w:rsidR="00DF22EC">
        <w:rPr>
          <w:color w:val="000000"/>
        </w:rPr>
        <w:t>Study Program</w:t>
      </w:r>
      <w:r w:rsidR="00D13E70">
        <w:rPr>
          <w:color w:val="000000"/>
        </w:rPr>
        <w:t xml:space="preserve"> (the “Program”)</w:t>
      </w:r>
      <w:r w:rsidR="00DF22EC">
        <w:rPr>
          <w:color w:val="000000"/>
        </w:rPr>
        <w:t xml:space="preserve"> </w:t>
      </w:r>
      <w:r w:rsidR="004F1FA6">
        <w:rPr>
          <w:color w:val="000000"/>
        </w:rPr>
        <w:t>receives</w:t>
      </w:r>
      <w:r w:rsidRPr="0076614E">
        <w:rPr>
          <w:color w:val="000000"/>
        </w:rPr>
        <w:t xml:space="preserve"> many requests asking for support of </w:t>
      </w:r>
      <w:r w:rsidR="001A2B0F">
        <w:rPr>
          <w:color w:val="000000"/>
        </w:rPr>
        <w:t>s</w:t>
      </w:r>
      <w:r w:rsidRPr="0076614E">
        <w:rPr>
          <w:color w:val="000000"/>
        </w:rPr>
        <w:t xml:space="preserve">tudies.  </w:t>
      </w:r>
      <w:r>
        <w:rPr>
          <w:color w:val="000000"/>
        </w:rPr>
        <w:t xml:space="preserve">The Program is open to all academic and community-based physicians and researchers worldwide who are interested in conducting research related to the </w:t>
      </w:r>
      <w:r w:rsidR="001B25BF">
        <w:rPr>
          <w:color w:val="000000"/>
        </w:rPr>
        <w:t>BioFire</w:t>
      </w:r>
      <w:r w:rsidR="001A2B0F">
        <w:rPr>
          <w:color w:val="000000"/>
        </w:rPr>
        <w:t xml:space="preserve"> System</w:t>
      </w:r>
      <w:r>
        <w:rPr>
          <w:color w:val="000000"/>
        </w:rPr>
        <w:t xml:space="preserve">. Proposals </w:t>
      </w:r>
      <w:r w:rsidR="004F1FA6">
        <w:rPr>
          <w:color w:val="000000"/>
        </w:rPr>
        <w:t xml:space="preserve">must be submitted in English and </w:t>
      </w:r>
      <w:r>
        <w:rPr>
          <w:color w:val="000000"/>
        </w:rPr>
        <w:t>are reviewed by a committee of medical and scientific staff who meet regularly to review submitted proposals.</w:t>
      </w:r>
      <w:r w:rsidR="00B514E9">
        <w:rPr>
          <w:color w:val="000000"/>
        </w:rPr>
        <w:t xml:space="preserve">  </w:t>
      </w:r>
      <w:r w:rsidR="004F1FA6">
        <w:rPr>
          <w:color w:val="000000"/>
        </w:rPr>
        <w:t xml:space="preserve">The attached form was created to </w:t>
      </w:r>
      <w:r w:rsidR="00B514E9" w:rsidRPr="0076614E">
        <w:rPr>
          <w:color w:val="000000"/>
        </w:rPr>
        <w:t xml:space="preserve">standardize the </w:t>
      </w:r>
      <w:r w:rsidR="004F1FA6">
        <w:rPr>
          <w:color w:val="000000"/>
        </w:rPr>
        <w:t>review process</w:t>
      </w:r>
      <w:r w:rsidR="00B514E9" w:rsidRPr="0076614E">
        <w:rPr>
          <w:color w:val="000000"/>
        </w:rPr>
        <w:t xml:space="preserve">.  </w:t>
      </w:r>
      <w:r w:rsidR="00B514E9">
        <w:rPr>
          <w:color w:val="000000"/>
        </w:rPr>
        <w:t>Please take the time to describe the study in adequate detail so that our review committee has a good understanding of the study design, objectives</w:t>
      </w:r>
      <w:r w:rsidR="0067719D">
        <w:rPr>
          <w:color w:val="000000"/>
        </w:rPr>
        <w:t>,</w:t>
      </w:r>
      <w:r w:rsidR="00B514E9">
        <w:rPr>
          <w:color w:val="000000"/>
        </w:rPr>
        <w:t xml:space="preserve"> and workflow.</w:t>
      </w:r>
      <w:r w:rsidR="00DF22EC">
        <w:rPr>
          <w:color w:val="000000"/>
        </w:rPr>
        <w:t xml:space="preserve">  </w:t>
      </w:r>
    </w:p>
    <w:p w:rsidR="00AD0B2E" w:rsidRDefault="00AD0B2E" w:rsidP="00DD63F2">
      <w:pPr>
        <w:ind w:left="720"/>
        <w:rPr>
          <w:color w:val="000000"/>
        </w:rPr>
      </w:pPr>
    </w:p>
    <w:p w:rsidR="00AD0B2E" w:rsidRDefault="00AD0B2E" w:rsidP="0026692B">
      <w:pPr>
        <w:ind w:left="720"/>
        <w:rPr>
          <w:color w:val="000000"/>
        </w:rPr>
      </w:pPr>
      <w:r>
        <w:rPr>
          <w:color w:val="000000"/>
        </w:rPr>
        <w:t>In reviewing</w:t>
      </w:r>
      <w:r w:rsidR="006E6364">
        <w:rPr>
          <w:color w:val="000000"/>
        </w:rPr>
        <w:t xml:space="preserve"> study proposals, </w:t>
      </w:r>
      <w:r w:rsidR="0026692B">
        <w:rPr>
          <w:color w:val="000000"/>
        </w:rPr>
        <w:t>we consider</w:t>
      </w:r>
      <w:r w:rsidR="006E6364">
        <w:rPr>
          <w:color w:val="000000"/>
        </w:rPr>
        <w:t xml:space="preserve"> whether the proposed study:</w:t>
      </w:r>
    </w:p>
    <w:p w:rsidR="006E6364" w:rsidRDefault="006E6364" w:rsidP="00DD63F2">
      <w:pPr>
        <w:ind w:left="720"/>
        <w:rPr>
          <w:color w:val="000000"/>
        </w:rPr>
      </w:pPr>
    </w:p>
    <w:p w:rsidR="006E6364" w:rsidRDefault="00DF22EC" w:rsidP="001A2B0F">
      <w:pPr>
        <w:numPr>
          <w:ilvl w:val="0"/>
          <w:numId w:val="4"/>
        </w:numPr>
        <w:rPr>
          <w:color w:val="000000"/>
        </w:rPr>
      </w:pPr>
      <w:r>
        <w:rPr>
          <w:color w:val="000000"/>
        </w:rPr>
        <w:t>I</w:t>
      </w:r>
      <w:r w:rsidR="00B514E9">
        <w:rPr>
          <w:color w:val="000000"/>
        </w:rPr>
        <w:t>s well described and h</w:t>
      </w:r>
      <w:r w:rsidR="006E6364">
        <w:rPr>
          <w:color w:val="000000"/>
        </w:rPr>
        <w:t>as a scientifically valid study design</w:t>
      </w:r>
    </w:p>
    <w:p w:rsidR="006E6364" w:rsidRPr="003A690A" w:rsidRDefault="003A690A" w:rsidP="001A2B0F">
      <w:pPr>
        <w:numPr>
          <w:ilvl w:val="0"/>
          <w:numId w:val="4"/>
        </w:numPr>
        <w:rPr>
          <w:color w:val="000000"/>
        </w:rPr>
      </w:pPr>
      <w:r>
        <w:rPr>
          <w:color w:val="000000"/>
        </w:rPr>
        <w:t xml:space="preserve">Is aligned with </w:t>
      </w:r>
      <w:r w:rsidR="007711BC">
        <w:rPr>
          <w:color w:val="000000"/>
        </w:rPr>
        <w:t xml:space="preserve">bioMérieux </w:t>
      </w:r>
      <w:r w:rsidR="0026692B">
        <w:rPr>
          <w:color w:val="000000"/>
        </w:rPr>
        <w:t>BioFire</w:t>
      </w:r>
      <w:r>
        <w:rPr>
          <w:color w:val="000000"/>
        </w:rPr>
        <w:t xml:space="preserve">’s </w:t>
      </w:r>
      <w:r w:rsidR="004F1FA6" w:rsidRPr="003A690A">
        <w:rPr>
          <w:color w:val="000000"/>
        </w:rPr>
        <w:t xml:space="preserve">research </w:t>
      </w:r>
      <w:r>
        <w:rPr>
          <w:color w:val="000000"/>
        </w:rPr>
        <w:t>goals of demonstrating the technical, clinical</w:t>
      </w:r>
      <w:r w:rsidR="00096EC9">
        <w:rPr>
          <w:color w:val="000000"/>
        </w:rPr>
        <w:t xml:space="preserve"> and economic value of the BioFire</w:t>
      </w:r>
      <w:r>
        <w:rPr>
          <w:color w:val="000000"/>
        </w:rPr>
        <w:t xml:space="preserve"> System to health care providers, administrators, laboratories and payors.</w:t>
      </w:r>
    </w:p>
    <w:p w:rsidR="006E6364" w:rsidRDefault="006E6364" w:rsidP="001A2B0F">
      <w:pPr>
        <w:numPr>
          <w:ilvl w:val="0"/>
          <w:numId w:val="4"/>
        </w:numPr>
        <w:rPr>
          <w:color w:val="000000"/>
        </w:rPr>
      </w:pPr>
      <w:r>
        <w:rPr>
          <w:color w:val="000000"/>
        </w:rPr>
        <w:t>Provides incremental value to the current body of knowledge</w:t>
      </w:r>
      <w:r w:rsidR="00932F69">
        <w:rPr>
          <w:color w:val="000000"/>
        </w:rPr>
        <w:t xml:space="preserve"> regarding the BioFire</w:t>
      </w:r>
      <w:r w:rsidR="004F1FA6">
        <w:rPr>
          <w:color w:val="000000"/>
        </w:rPr>
        <w:t xml:space="preserve"> System</w:t>
      </w:r>
    </w:p>
    <w:p w:rsidR="006E6364" w:rsidRDefault="001A2B0F" w:rsidP="001A2B0F">
      <w:pPr>
        <w:numPr>
          <w:ilvl w:val="0"/>
          <w:numId w:val="4"/>
        </w:numPr>
        <w:rPr>
          <w:color w:val="000000"/>
        </w:rPr>
      </w:pPr>
      <w:r>
        <w:rPr>
          <w:color w:val="000000"/>
        </w:rPr>
        <w:t>Complies with regulatory requirements, et</w:t>
      </w:r>
      <w:r w:rsidR="00932F69">
        <w:rPr>
          <w:color w:val="000000"/>
        </w:rPr>
        <w:t xml:space="preserve">hical standards and </w:t>
      </w:r>
      <w:r w:rsidR="007711BC">
        <w:rPr>
          <w:color w:val="000000"/>
        </w:rPr>
        <w:t xml:space="preserve">bioMérieux </w:t>
      </w:r>
      <w:r w:rsidR="00DF22EC">
        <w:rPr>
          <w:color w:val="000000"/>
        </w:rPr>
        <w:t>BioFire’s</w:t>
      </w:r>
      <w:r>
        <w:rPr>
          <w:color w:val="000000"/>
        </w:rPr>
        <w:t xml:space="preserve"> business standards</w:t>
      </w:r>
    </w:p>
    <w:p w:rsidR="006E6364" w:rsidRDefault="006E6364" w:rsidP="001A2B0F">
      <w:pPr>
        <w:numPr>
          <w:ilvl w:val="0"/>
          <w:numId w:val="4"/>
        </w:numPr>
        <w:rPr>
          <w:color w:val="000000"/>
        </w:rPr>
      </w:pPr>
      <w:r>
        <w:rPr>
          <w:color w:val="000000"/>
        </w:rPr>
        <w:t>Is conducted by experienced and qualified investigators</w:t>
      </w:r>
    </w:p>
    <w:p w:rsidR="00C03ED2" w:rsidRDefault="00C03ED2" w:rsidP="001A2B0F">
      <w:pPr>
        <w:numPr>
          <w:ilvl w:val="0"/>
          <w:numId w:val="4"/>
        </w:numPr>
        <w:rPr>
          <w:color w:val="000000"/>
        </w:rPr>
      </w:pPr>
      <w:r>
        <w:rPr>
          <w:color w:val="000000"/>
        </w:rPr>
        <w:t>Is expected to result in publication in a peer-reviewed journal or other recognized professional forum within two years of initiation</w:t>
      </w:r>
    </w:p>
    <w:p w:rsidR="006E6364" w:rsidRDefault="00C03ED2" w:rsidP="001A2B0F">
      <w:pPr>
        <w:rPr>
          <w:color w:val="000000"/>
        </w:rPr>
      </w:pPr>
      <w:r>
        <w:rPr>
          <w:color w:val="000000"/>
        </w:rPr>
        <w:t xml:space="preserve"> </w:t>
      </w:r>
      <w:r w:rsidR="006E6364">
        <w:rPr>
          <w:color w:val="000000"/>
        </w:rPr>
        <w:t xml:space="preserve">  </w:t>
      </w:r>
    </w:p>
    <w:p w:rsidR="00C03ED2" w:rsidRDefault="0026692B" w:rsidP="0026692B">
      <w:pPr>
        <w:ind w:left="720"/>
        <w:rPr>
          <w:color w:val="000000"/>
        </w:rPr>
      </w:pPr>
      <w:r>
        <w:rPr>
          <w:color w:val="000000"/>
        </w:rPr>
        <w:t>We support</w:t>
      </w:r>
      <w:r w:rsidR="001A2B0F">
        <w:rPr>
          <w:color w:val="000000"/>
        </w:rPr>
        <w:t xml:space="preserve"> </w:t>
      </w:r>
      <w:r w:rsidR="00B514E9">
        <w:rPr>
          <w:color w:val="000000"/>
        </w:rPr>
        <w:t xml:space="preserve">sponsored studies to add to the body </w:t>
      </w:r>
      <w:r w:rsidR="00932F69">
        <w:rPr>
          <w:color w:val="000000"/>
        </w:rPr>
        <w:t>of knowledge about the BioFire</w:t>
      </w:r>
      <w:r w:rsidR="00B514E9">
        <w:rPr>
          <w:color w:val="000000"/>
        </w:rPr>
        <w:t xml:space="preserve"> System. </w:t>
      </w:r>
      <w:r>
        <w:rPr>
          <w:color w:val="000000"/>
        </w:rPr>
        <w:t>We do</w:t>
      </w:r>
      <w:r w:rsidR="00B514E9">
        <w:rPr>
          <w:color w:val="000000"/>
        </w:rPr>
        <w:t xml:space="preserve"> not support studies to influence individual purchasing decisions. </w:t>
      </w:r>
    </w:p>
    <w:p w:rsidR="00C03ED2" w:rsidRDefault="00C03ED2" w:rsidP="00C03ED2">
      <w:pPr>
        <w:ind w:left="720"/>
        <w:rPr>
          <w:color w:val="000000"/>
        </w:rPr>
      </w:pPr>
    </w:p>
    <w:p w:rsidR="00E834C1" w:rsidRDefault="00E834C1" w:rsidP="00E834C1">
      <w:pPr>
        <w:ind w:left="720"/>
        <w:rPr>
          <w:color w:val="000000"/>
        </w:rPr>
      </w:pPr>
      <w:r>
        <w:rPr>
          <w:color w:val="000000"/>
        </w:rPr>
        <w:t>For US investigators, BioFire is required by the Open Payments Act to track all transfers of value (including direct payments, the value of loaned instrument and consumables used for research purposes) it provides to covered physicians and teaching hospitals. We are required to report this data to the Centers for Medicare and Medicaid Services in March of each year. The government makes the data submitted available in a public searchable database.</w:t>
      </w:r>
    </w:p>
    <w:p w:rsidR="00DD63F2" w:rsidRPr="0076614E" w:rsidRDefault="00DD63F2" w:rsidP="00DD63F2">
      <w:pPr>
        <w:ind w:left="720"/>
        <w:rPr>
          <w:color w:val="000000"/>
        </w:rPr>
      </w:pPr>
    </w:p>
    <w:p w:rsidR="00DD63F2" w:rsidRPr="0076614E" w:rsidRDefault="00DD63F2" w:rsidP="00DD63F2">
      <w:pPr>
        <w:ind w:left="720"/>
        <w:rPr>
          <w:color w:val="000000"/>
        </w:rPr>
      </w:pPr>
      <w:r w:rsidRPr="0076614E">
        <w:rPr>
          <w:color w:val="000000"/>
        </w:rPr>
        <w:t xml:space="preserve">Please </w:t>
      </w:r>
      <w:r w:rsidR="008A748F">
        <w:rPr>
          <w:color w:val="000000"/>
        </w:rPr>
        <w:t xml:space="preserve">complete and return </w:t>
      </w:r>
      <w:r w:rsidRPr="0076614E">
        <w:rPr>
          <w:color w:val="000000"/>
        </w:rPr>
        <w:t>this form to:</w:t>
      </w:r>
    </w:p>
    <w:p w:rsidR="00DD63F2" w:rsidRPr="0076614E" w:rsidRDefault="00DD63F2" w:rsidP="00DD63F2">
      <w:pPr>
        <w:ind w:left="720"/>
        <w:rPr>
          <w:b/>
          <w:color w:val="000000"/>
        </w:rPr>
      </w:pPr>
    </w:p>
    <w:p w:rsidR="00DD63F2" w:rsidRPr="0076614E" w:rsidRDefault="00E41002" w:rsidP="00DD63F2">
      <w:pPr>
        <w:ind w:left="720"/>
        <w:rPr>
          <w:b/>
          <w:color w:val="000000"/>
        </w:rPr>
      </w:pPr>
      <w:r>
        <w:rPr>
          <w:b/>
          <w:color w:val="000000"/>
        </w:rPr>
        <w:t>Beth Lingenfelter</w:t>
      </w:r>
    </w:p>
    <w:p w:rsidR="00DD63F2" w:rsidRPr="0076614E" w:rsidRDefault="00E41002" w:rsidP="00DD63F2">
      <w:pPr>
        <w:ind w:left="720"/>
        <w:rPr>
          <w:b/>
          <w:color w:val="000000"/>
        </w:rPr>
      </w:pPr>
      <w:r>
        <w:rPr>
          <w:b/>
          <w:color w:val="000000"/>
        </w:rPr>
        <w:t>Senior Director of Outcomes Research</w:t>
      </w:r>
    </w:p>
    <w:p w:rsidR="00DD63F2" w:rsidRDefault="00DD63F2" w:rsidP="00DD63F2">
      <w:pPr>
        <w:ind w:left="720"/>
        <w:rPr>
          <w:b/>
          <w:color w:val="000000"/>
          <w:lang w:val="it-IT"/>
        </w:rPr>
      </w:pPr>
      <w:r w:rsidRPr="003A690A">
        <w:rPr>
          <w:b/>
          <w:color w:val="000000"/>
          <w:lang w:val="it-IT"/>
        </w:rPr>
        <w:t>BioFire Diagnostics</w:t>
      </w:r>
      <w:r w:rsidR="008A748F" w:rsidRPr="003A690A">
        <w:rPr>
          <w:b/>
          <w:color w:val="000000"/>
          <w:lang w:val="it-IT"/>
        </w:rPr>
        <w:t>, LLC</w:t>
      </w:r>
    </w:p>
    <w:p w:rsidR="0026692B" w:rsidRPr="003A690A" w:rsidRDefault="0026692B" w:rsidP="00DD63F2">
      <w:pPr>
        <w:ind w:left="720"/>
        <w:rPr>
          <w:b/>
          <w:color w:val="000000"/>
          <w:lang w:val="it-IT"/>
        </w:rPr>
      </w:pPr>
      <w:r>
        <w:rPr>
          <w:b/>
          <w:color w:val="000000"/>
          <w:lang w:val="it-IT"/>
        </w:rPr>
        <w:t>A bioMérieux Company</w:t>
      </w:r>
    </w:p>
    <w:p w:rsidR="00DD63F2" w:rsidRPr="003A690A" w:rsidRDefault="00E41002" w:rsidP="00DD63F2">
      <w:pPr>
        <w:ind w:left="720"/>
        <w:rPr>
          <w:b/>
          <w:color w:val="000000"/>
          <w:lang w:val="it-IT"/>
        </w:rPr>
      </w:pPr>
      <w:hyperlink r:id="rId8" w:history="1">
        <w:r w:rsidRPr="003A690A">
          <w:rPr>
            <w:rStyle w:val="Hyperlink"/>
            <w:b/>
            <w:lang w:val="it-IT"/>
          </w:rPr>
          <w:t>beth.lingenfelter@biofiredx.com</w:t>
        </w:r>
      </w:hyperlink>
    </w:p>
    <w:p w:rsidR="00DD63F2" w:rsidRPr="0076614E" w:rsidRDefault="00DD63F2" w:rsidP="00DD63F2">
      <w:pPr>
        <w:ind w:left="720"/>
        <w:rPr>
          <w:b/>
          <w:color w:val="000000"/>
        </w:rPr>
      </w:pPr>
      <w:r w:rsidRPr="0076614E">
        <w:rPr>
          <w:b/>
          <w:color w:val="000000"/>
        </w:rPr>
        <w:t xml:space="preserve">801.736.6354 ext. </w:t>
      </w:r>
      <w:r w:rsidR="00E41002">
        <w:rPr>
          <w:b/>
          <w:color w:val="000000"/>
        </w:rPr>
        <w:t>415</w:t>
      </w:r>
    </w:p>
    <w:p w:rsidR="004A07D6" w:rsidRPr="0076614E" w:rsidRDefault="00DD63F2" w:rsidP="004A07D6">
      <w:pPr>
        <w:ind w:left="720"/>
        <w:rPr>
          <w:color w:val="000000"/>
        </w:rPr>
      </w:pPr>
      <w:r w:rsidRPr="0076614E">
        <w:rPr>
          <w:color w:val="000000"/>
        </w:rPr>
        <w:br w:type="page"/>
      </w:r>
      <w:r w:rsidRPr="0076614E">
        <w:rPr>
          <w:b/>
          <w:color w:val="000000"/>
          <w:sz w:val="32"/>
        </w:rPr>
        <w:lastRenderedPageBreak/>
        <w:t>Section1</w:t>
      </w:r>
      <w:r w:rsidR="007711BC">
        <w:rPr>
          <w:b/>
          <w:color w:val="000000"/>
          <w:sz w:val="32"/>
        </w:rPr>
        <w:t xml:space="preserve"> – Study Information</w:t>
      </w:r>
      <w:r w:rsidRPr="0076614E">
        <w:rPr>
          <w:b/>
          <w:color w:val="000000"/>
        </w:rPr>
        <w:t xml:space="preserve"> </w:t>
      </w:r>
      <w:r w:rsidR="004A07D6" w:rsidRPr="0076614E">
        <w:rPr>
          <w:b/>
          <w:color w:val="000000"/>
        </w:rPr>
        <w:tab/>
      </w:r>
      <w:r w:rsidR="004A07D6" w:rsidRPr="0076614E">
        <w:rPr>
          <w:b/>
          <w:color w:val="000000"/>
        </w:rPr>
        <w:tab/>
      </w:r>
      <w:r w:rsidR="004A07D6" w:rsidRPr="0076614E">
        <w:rPr>
          <w:b/>
          <w:color w:val="000000"/>
        </w:rPr>
        <w:tab/>
      </w:r>
      <w:r w:rsidR="004A07D6" w:rsidRPr="0076614E">
        <w:rPr>
          <w:b/>
          <w:color w:val="000000"/>
        </w:rPr>
        <w:tab/>
      </w:r>
      <w:r w:rsidR="004A07D6" w:rsidRPr="0076614E">
        <w:rPr>
          <w:b/>
          <w:color w:val="000000"/>
        </w:rPr>
        <w:tab/>
      </w:r>
      <w:r w:rsidR="004A07D6" w:rsidRPr="0076614E">
        <w:rPr>
          <w:b/>
          <w:color w:val="000000"/>
        </w:rPr>
        <w:tab/>
      </w:r>
    </w:p>
    <w:p w:rsidR="00A75256" w:rsidRDefault="004A07D6" w:rsidP="00545C27">
      <w:pPr>
        <w:ind w:left="720"/>
        <w:rPr>
          <w:color w:val="000000"/>
        </w:rPr>
      </w:pPr>
      <w:r w:rsidRPr="0076614E">
        <w:rPr>
          <w:color w:val="000000"/>
        </w:rPr>
        <w:tab/>
      </w:r>
      <w:r w:rsidRPr="0076614E">
        <w:rPr>
          <w:color w:val="000000"/>
        </w:rPr>
        <w:tab/>
      </w:r>
      <w:r w:rsidRPr="0076614E">
        <w:rPr>
          <w:color w:val="000000"/>
        </w:rPr>
        <w:tab/>
      </w:r>
      <w:r w:rsidRPr="0076614E">
        <w:rPr>
          <w:color w:val="000000"/>
        </w:rPr>
        <w:tab/>
      </w:r>
      <w:r w:rsidRPr="0076614E">
        <w:rPr>
          <w:color w:val="000000"/>
        </w:rPr>
        <w:tab/>
      </w:r>
      <w:r w:rsidRPr="0076614E">
        <w:rPr>
          <w:color w:val="000000"/>
        </w:rPr>
        <w:tab/>
      </w:r>
      <w:r w:rsidR="00A75256">
        <w:rPr>
          <w:color w:val="000000"/>
        </w:rPr>
        <w:tab/>
      </w:r>
      <w:r w:rsidR="00A75256">
        <w:rPr>
          <w:color w:val="000000"/>
        </w:rPr>
        <w:tab/>
      </w:r>
      <w:r w:rsidR="00A75256">
        <w:rPr>
          <w:color w:val="000000"/>
        </w:rPr>
        <w:tab/>
      </w:r>
      <w:r w:rsidR="00A75256">
        <w:rPr>
          <w:color w:val="000000"/>
        </w:rPr>
        <w:tab/>
      </w:r>
      <w:r w:rsidR="00A75256">
        <w:rPr>
          <w:color w:val="000000"/>
        </w:rPr>
        <w:tab/>
      </w:r>
      <w:r w:rsidR="00A75256">
        <w:rPr>
          <w:color w:val="000000"/>
        </w:rPr>
        <w:tab/>
      </w:r>
      <w:r w:rsidR="00A75256">
        <w:rPr>
          <w:color w:val="000000"/>
        </w:rPr>
        <w:tab/>
      </w:r>
      <w:r w:rsidR="00A75256">
        <w:rPr>
          <w:color w:val="000000"/>
        </w:rPr>
        <w:tab/>
      </w:r>
    </w:p>
    <w:p w:rsidR="00DD63F2" w:rsidRPr="0076614E" w:rsidRDefault="007711BC" w:rsidP="00545C27">
      <w:pPr>
        <w:rPr>
          <w:b/>
          <w:color w:val="000000"/>
          <w:u w:val="single"/>
        </w:rPr>
      </w:pPr>
      <w:r>
        <w:rPr>
          <w:color w:val="000000"/>
        </w:rPr>
        <w:tab/>
      </w:r>
      <w:r>
        <w:rPr>
          <w:b/>
          <w:color w:val="000000"/>
          <w:u w:val="single"/>
        </w:rPr>
        <w:t>S</w:t>
      </w:r>
      <w:r w:rsidR="00DD63F2" w:rsidRPr="0076614E">
        <w:rPr>
          <w:b/>
          <w:color w:val="000000"/>
          <w:u w:val="single"/>
        </w:rPr>
        <w:t>tudy Name:</w:t>
      </w:r>
    </w:p>
    <w:p w:rsidR="00DD63F2" w:rsidRDefault="00DD63F2" w:rsidP="00DD63F2">
      <w:pPr>
        <w:ind w:left="720"/>
        <w:rPr>
          <w:b/>
          <w:color w:val="000000"/>
          <w:u w:val="single"/>
        </w:rPr>
      </w:pPr>
    </w:p>
    <w:p w:rsidR="00A75256" w:rsidRPr="0076614E" w:rsidRDefault="00A75256" w:rsidP="00DD63F2">
      <w:pPr>
        <w:ind w:left="720"/>
        <w:rPr>
          <w:b/>
          <w:color w:val="000000"/>
          <w:u w:val="single"/>
        </w:rPr>
      </w:pPr>
    </w:p>
    <w:p w:rsidR="00DD63F2" w:rsidRPr="0076614E" w:rsidRDefault="00DD63F2" w:rsidP="00052C1A">
      <w:pPr>
        <w:rPr>
          <w:b/>
          <w:color w:val="000000"/>
          <w:u w:val="single"/>
        </w:rPr>
      </w:pPr>
    </w:p>
    <w:p w:rsidR="00DD63F2" w:rsidRPr="0076614E" w:rsidRDefault="00DD63F2" w:rsidP="00DD63F2">
      <w:pPr>
        <w:ind w:left="720"/>
        <w:rPr>
          <w:b/>
          <w:color w:val="000000"/>
          <w:u w:val="single"/>
        </w:rPr>
      </w:pPr>
      <w:r w:rsidRPr="0076614E">
        <w:rPr>
          <w:b/>
          <w:color w:val="000000"/>
          <w:u w:val="single"/>
        </w:rPr>
        <w:t>Principal Investigator:</w:t>
      </w:r>
      <w:r w:rsidR="002D3E34">
        <w:rPr>
          <w:b/>
          <w:color w:val="000000"/>
          <w:u w:val="single"/>
        </w:rPr>
        <w:t xml:space="preserve"> </w:t>
      </w:r>
      <w:r w:rsidR="002D3E34" w:rsidRPr="00B514E9">
        <w:rPr>
          <w:color w:val="000000"/>
        </w:rPr>
        <w:t>(please include a copy of the PI CV with this form)</w:t>
      </w:r>
    </w:p>
    <w:p w:rsidR="008A748F" w:rsidRDefault="008A748F" w:rsidP="008A748F">
      <w:pPr>
        <w:ind w:left="360"/>
        <w:rPr>
          <w:color w:val="000000"/>
        </w:rPr>
      </w:pPr>
    </w:p>
    <w:p w:rsidR="00DD63F2" w:rsidRPr="0076614E" w:rsidRDefault="00DD63F2" w:rsidP="00DD63F2">
      <w:pPr>
        <w:numPr>
          <w:ilvl w:val="0"/>
          <w:numId w:val="2"/>
        </w:numPr>
        <w:rPr>
          <w:color w:val="000000"/>
        </w:rPr>
      </w:pPr>
      <w:r w:rsidRPr="0076614E">
        <w:rPr>
          <w:color w:val="000000"/>
        </w:rPr>
        <w:t>Name:</w:t>
      </w:r>
    </w:p>
    <w:p w:rsidR="00DD63F2" w:rsidRPr="0076614E" w:rsidRDefault="00DD63F2" w:rsidP="00DD63F2">
      <w:pPr>
        <w:ind w:left="1080"/>
        <w:rPr>
          <w:color w:val="000000"/>
        </w:rPr>
      </w:pPr>
    </w:p>
    <w:p w:rsidR="00DD63F2" w:rsidRPr="0076614E" w:rsidRDefault="00DD63F2" w:rsidP="00DD63F2">
      <w:pPr>
        <w:numPr>
          <w:ilvl w:val="0"/>
          <w:numId w:val="2"/>
        </w:numPr>
        <w:rPr>
          <w:color w:val="000000"/>
        </w:rPr>
      </w:pPr>
      <w:r w:rsidRPr="0076614E">
        <w:rPr>
          <w:color w:val="000000"/>
        </w:rPr>
        <w:t>Title:</w:t>
      </w:r>
    </w:p>
    <w:p w:rsidR="00DD63F2" w:rsidRPr="0076614E" w:rsidRDefault="00DD63F2" w:rsidP="00DD63F2">
      <w:pPr>
        <w:ind w:left="1080"/>
        <w:rPr>
          <w:color w:val="000000"/>
        </w:rPr>
      </w:pPr>
    </w:p>
    <w:p w:rsidR="00DD63F2" w:rsidRPr="0076614E" w:rsidRDefault="00DD63F2" w:rsidP="00DD63F2">
      <w:pPr>
        <w:numPr>
          <w:ilvl w:val="0"/>
          <w:numId w:val="2"/>
        </w:numPr>
        <w:rPr>
          <w:color w:val="000000"/>
        </w:rPr>
      </w:pPr>
      <w:r w:rsidRPr="0076614E">
        <w:rPr>
          <w:color w:val="000000"/>
        </w:rPr>
        <w:t>Institution:</w:t>
      </w:r>
    </w:p>
    <w:p w:rsidR="00DD63F2" w:rsidRPr="0076614E" w:rsidRDefault="00DD63F2" w:rsidP="00DD63F2">
      <w:pPr>
        <w:ind w:left="1440"/>
        <w:rPr>
          <w:color w:val="000000"/>
        </w:rPr>
      </w:pPr>
    </w:p>
    <w:p w:rsidR="00DD63F2" w:rsidRPr="0076614E" w:rsidRDefault="00DD63F2" w:rsidP="00DD63F2">
      <w:pPr>
        <w:ind w:left="720"/>
        <w:rPr>
          <w:color w:val="000000"/>
        </w:rPr>
      </w:pPr>
    </w:p>
    <w:p w:rsidR="00DD63F2" w:rsidRPr="0076614E" w:rsidRDefault="00DD63F2" w:rsidP="00DD63F2">
      <w:pPr>
        <w:ind w:left="1440"/>
        <w:rPr>
          <w:color w:val="000000"/>
        </w:rPr>
      </w:pPr>
    </w:p>
    <w:p w:rsidR="00DD63F2" w:rsidRPr="0076614E" w:rsidRDefault="00DD63F2" w:rsidP="002C24E0">
      <w:pPr>
        <w:numPr>
          <w:ilvl w:val="0"/>
          <w:numId w:val="3"/>
        </w:numPr>
        <w:rPr>
          <w:color w:val="000000"/>
        </w:rPr>
      </w:pPr>
      <w:r w:rsidRPr="0076614E">
        <w:rPr>
          <w:color w:val="000000"/>
        </w:rPr>
        <w:t>Co-investigator(s)</w:t>
      </w:r>
    </w:p>
    <w:p w:rsidR="00DD63F2" w:rsidRPr="0076614E" w:rsidRDefault="00DD63F2" w:rsidP="002C24E0">
      <w:pPr>
        <w:numPr>
          <w:ilvl w:val="1"/>
          <w:numId w:val="3"/>
        </w:numPr>
        <w:rPr>
          <w:color w:val="000000"/>
        </w:rPr>
      </w:pPr>
      <w:r w:rsidRPr="0076614E">
        <w:rPr>
          <w:color w:val="000000"/>
        </w:rPr>
        <w:t>Name:</w:t>
      </w:r>
    </w:p>
    <w:p w:rsidR="004E24E2" w:rsidRPr="0076614E" w:rsidRDefault="004E24E2" w:rsidP="004E24E2">
      <w:pPr>
        <w:ind w:left="1800"/>
        <w:rPr>
          <w:color w:val="000000"/>
        </w:rPr>
      </w:pPr>
      <w:r>
        <w:rPr>
          <w:color w:val="000000"/>
        </w:rPr>
        <w:t xml:space="preserve">Institution: </w:t>
      </w:r>
    </w:p>
    <w:p w:rsidR="00DD63F2" w:rsidRPr="0076614E" w:rsidRDefault="00DD63F2" w:rsidP="002C24E0">
      <w:pPr>
        <w:numPr>
          <w:ilvl w:val="1"/>
          <w:numId w:val="3"/>
        </w:numPr>
        <w:rPr>
          <w:color w:val="000000"/>
        </w:rPr>
      </w:pPr>
      <w:r w:rsidRPr="0076614E">
        <w:rPr>
          <w:color w:val="000000"/>
        </w:rPr>
        <w:t>Name:</w:t>
      </w:r>
    </w:p>
    <w:p w:rsidR="004E24E2" w:rsidRPr="0076614E" w:rsidRDefault="004E24E2" w:rsidP="004E24E2">
      <w:pPr>
        <w:ind w:left="1800"/>
        <w:rPr>
          <w:color w:val="000000"/>
        </w:rPr>
      </w:pPr>
      <w:r>
        <w:rPr>
          <w:color w:val="000000"/>
        </w:rPr>
        <w:t xml:space="preserve">Institution: </w:t>
      </w:r>
    </w:p>
    <w:p w:rsidR="00DD63F2" w:rsidRDefault="00DD63F2" w:rsidP="00DD63F2">
      <w:pPr>
        <w:numPr>
          <w:ilvl w:val="1"/>
          <w:numId w:val="3"/>
        </w:numPr>
        <w:rPr>
          <w:color w:val="000000"/>
        </w:rPr>
      </w:pPr>
      <w:r w:rsidRPr="0076614E">
        <w:rPr>
          <w:color w:val="000000"/>
        </w:rPr>
        <w:t>Name:</w:t>
      </w:r>
    </w:p>
    <w:p w:rsidR="004E24E2" w:rsidRPr="0076614E" w:rsidRDefault="004E24E2" w:rsidP="00DD63F2">
      <w:pPr>
        <w:numPr>
          <w:ilvl w:val="1"/>
          <w:numId w:val="3"/>
        </w:numPr>
        <w:rPr>
          <w:color w:val="000000"/>
        </w:rPr>
      </w:pPr>
      <w:r>
        <w:rPr>
          <w:color w:val="000000"/>
        </w:rPr>
        <w:t>Institution:</w:t>
      </w:r>
    </w:p>
    <w:p w:rsidR="00DD63F2" w:rsidRPr="0076614E" w:rsidRDefault="00DD63F2" w:rsidP="00DD63F2">
      <w:pPr>
        <w:ind w:left="720"/>
        <w:rPr>
          <w:b/>
          <w:color w:val="000000"/>
          <w:u w:val="single"/>
        </w:rPr>
      </w:pPr>
    </w:p>
    <w:p w:rsidR="007E201D" w:rsidRPr="0076614E" w:rsidRDefault="00DD63F2" w:rsidP="002C24E0">
      <w:pPr>
        <w:ind w:left="720"/>
        <w:rPr>
          <w:b/>
          <w:color w:val="000000"/>
          <w:u w:val="single"/>
        </w:rPr>
      </w:pPr>
      <w:r w:rsidRPr="0076614E">
        <w:rPr>
          <w:b/>
          <w:color w:val="000000"/>
          <w:u w:val="single"/>
        </w:rPr>
        <w:t xml:space="preserve">Study Objectives: </w:t>
      </w:r>
    </w:p>
    <w:p w:rsidR="002C24E0" w:rsidRPr="0076614E" w:rsidRDefault="002C24E0" w:rsidP="002C24E0">
      <w:pPr>
        <w:ind w:left="720"/>
        <w:rPr>
          <w:b/>
          <w:color w:val="000000"/>
          <w:u w:val="single"/>
        </w:rPr>
      </w:pPr>
    </w:p>
    <w:p w:rsidR="007E201D" w:rsidRPr="00545C27" w:rsidRDefault="00DD63F2" w:rsidP="007E201D">
      <w:pPr>
        <w:ind w:left="1440"/>
        <w:rPr>
          <w:b/>
          <w:color w:val="000000"/>
        </w:rPr>
      </w:pPr>
      <w:r w:rsidRPr="00545C27">
        <w:rPr>
          <w:b/>
          <w:color w:val="000000"/>
        </w:rPr>
        <w:t xml:space="preserve">What </w:t>
      </w:r>
      <w:r w:rsidR="009D672B" w:rsidRPr="00545C27">
        <w:rPr>
          <w:b/>
          <w:color w:val="000000"/>
        </w:rPr>
        <w:t>are the specific aims of this study</w:t>
      </w:r>
      <w:r w:rsidRPr="00545C27">
        <w:rPr>
          <w:b/>
          <w:color w:val="000000"/>
        </w:rPr>
        <w:t>?</w:t>
      </w:r>
    </w:p>
    <w:p w:rsidR="009D672B" w:rsidRPr="0076614E" w:rsidRDefault="009D672B" w:rsidP="007E201D">
      <w:pPr>
        <w:ind w:left="1440"/>
        <w:rPr>
          <w:color w:val="000000"/>
        </w:rPr>
      </w:pPr>
    </w:p>
    <w:p w:rsidR="007E201D" w:rsidRPr="00545C27" w:rsidRDefault="007E201D" w:rsidP="002C24E0">
      <w:pPr>
        <w:numPr>
          <w:ilvl w:val="1"/>
          <w:numId w:val="3"/>
        </w:numPr>
        <w:rPr>
          <w:b/>
          <w:color w:val="000000"/>
        </w:rPr>
      </w:pPr>
      <w:r w:rsidRPr="00545C27">
        <w:rPr>
          <w:b/>
          <w:color w:val="000000"/>
        </w:rPr>
        <w:t>Aim 1</w:t>
      </w:r>
    </w:p>
    <w:p w:rsidR="007E201D" w:rsidRPr="0076614E" w:rsidRDefault="007E201D" w:rsidP="007E201D">
      <w:pPr>
        <w:ind w:left="1440"/>
        <w:rPr>
          <w:color w:val="000000"/>
        </w:rPr>
      </w:pPr>
    </w:p>
    <w:p w:rsidR="007E201D" w:rsidRPr="0076614E" w:rsidRDefault="007E201D" w:rsidP="007E201D">
      <w:pPr>
        <w:ind w:left="1440"/>
        <w:rPr>
          <w:color w:val="000000"/>
        </w:rPr>
      </w:pPr>
    </w:p>
    <w:p w:rsidR="007E201D" w:rsidRPr="00545C27" w:rsidRDefault="007E201D" w:rsidP="002C24E0">
      <w:pPr>
        <w:numPr>
          <w:ilvl w:val="1"/>
          <w:numId w:val="3"/>
        </w:numPr>
        <w:rPr>
          <w:b/>
          <w:color w:val="000000"/>
        </w:rPr>
      </w:pPr>
      <w:r w:rsidRPr="00545C27">
        <w:rPr>
          <w:b/>
          <w:color w:val="000000"/>
        </w:rPr>
        <w:t>Aim 2</w:t>
      </w:r>
    </w:p>
    <w:p w:rsidR="007E201D" w:rsidRPr="0076614E" w:rsidRDefault="007E201D" w:rsidP="007E201D">
      <w:pPr>
        <w:ind w:left="1440"/>
        <w:rPr>
          <w:color w:val="000000"/>
        </w:rPr>
      </w:pPr>
    </w:p>
    <w:p w:rsidR="007E201D" w:rsidRPr="0076614E" w:rsidRDefault="007E201D" w:rsidP="007E201D">
      <w:pPr>
        <w:ind w:left="1440"/>
        <w:rPr>
          <w:color w:val="000000"/>
        </w:rPr>
      </w:pPr>
    </w:p>
    <w:p w:rsidR="007E201D" w:rsidRPr="00545C27" w:rsidRDefault="007E201D" w:rsidP="002C24E0">
      <w:pPr>
        <w:numPr>
          <w:ilvl w:val="1"/>
          <w:numId w:val="3"/>
        </w:numPr>
        <w:rPr>
          <w:b/>
          <w:color w:val="000000"/>
        </w:rPr>
      </w:pPr>
      <w:r w:rsidRPr="00545C27">
        <w:rPr>
          <w:b/>
          <w:color w:val="000000"/>
        </w:rPr>
        <w:t>Aim 3</w:t>
      </w:r>
    </w:p>
    <w:p w:rsidR="00DD63F2" w:rsidRPr="0076614E" w:rsidRDefault="00DD63F2" w:rsidP="002C24E0">
      <w:pPr>
        <w:rPr>
          <w:color w:val="000000"/>
        </w:rPr>
      </w:pPr>
    </w:p>
    <w:p w:rsidR="004E24E2" w:rsidRDefault="004E24E2" w:rsidP="004E24E2">
      <w:pPr>
        <w:ind w:firstLine="720"/>
        <w:rPr>
          <w:color w:val="000000"/>
        </w:rPr>
      </w:pPr>
    </w:p>
    <w:p w:rsidR="004E24E2" w:rsidRPr="00545C27" w:rsidRDefault="004E24E2" w:rsidP="004E24E2">
      <w:pPr>
        <w:ind w:firstLine="720"/>
        <w:rPr>
          <w:b/>
          <w:color w:val="000000"/>
        </w:rPr>
      </w:pPr>
      <w:r w:rsidRPr="00545C27">
        <w:rPr>
          <w:b/>
          <w:color w:val="000000"/>
        </w:rPr>
        <w:t xml:space="preserve">What </w:t>
      </w:r>
      <w:r w:rsidR="009D672B" w:rsidRPr="00545C27">
        <w:rPr>
          <w:b/>
          <w:color w:val="000000"/>
        </w:rPr>
        <w:t>is the primary objective of the study</w:t>
      </w:r>
      <w:r w:rsidRPr="00545C27">
        <w:rPr>
          <w:b/>
          <w:color w:val="000000"/>
        </w:rPr>
        <w:t>?</w:t>
      </w:r>
    </w:p>
    <w:p w:rsidR="00052C1A" w:rsidRDefault="00052C1A" w:rsidP="00DD63F2">
      <w:pPr>
        <w:ind w:left="720"/>
        <w:rPr>
          <w:b/>
          <w:color w:val="000000"/>
          <w:sz w:val="32"/>
        </w:rPr>
      </w:pPr>
    </w:p>
    <w:p w:rsidR="007C2C65" w:rsidRDefault="007C2C65" w:rsidP="00DD63F2">
      <w:pPr>
        <w:ind w:left="720"/>
        <w:rPr>
          <w:b/>
          <w:color w:val="000000"/>
          <w:sz w:val="32"/>
        </w:rPr>
      </w:pPr>
    </w:p>
    <w:p w:rsidR="00DD63F2" w:rsidRPr="0076614E" w:rsidRDefault="00DD63F2" w:rsidP="00DD63F2">
      <w:pPr>
        <w:ind w:left="720"/>
        <w:rPr>
          <w:b/>
          <w:color w:val="000000"/>
          <w:u w:val="single"/>
        </w:rPr>
      </w:pPr>
      <w:r w:rsidRPr="00D13E70">
        <w:rPr>
          <w:b/>
          <w:color w:val="000000"/>
          <w:sz w:val="32"/>
          <w:szCs w:val="32"/>
        </w:rPr>
        <w:lastRenderedPageBreak/>
        <w:t>Section 2</w:t>
      </w:r>
      <w:r w:rsidR="00C07632" w:rsidRPr="00D13E70">
        <w:rPr>
          <w:b/>
          <w:color w:val="000000"/>
          <w:sz w:val="32"/>
          <w:szCs w:val="32"/>
        </w:rPr>
        <w:t xml:space="preserve"> - </w:t>
      </w:r>
      <w:r w:rsidRPr="005972ED">
        <w:rPr>
          <w:b/>
          <w:color w:val="000000"/>
          <w:sz w:val="32"/>
          <w:szCs w:val="32"/>
        </w:rPr>
        <w:t>Study Protocol</w:t>
      </w:r>
      <w:r w:rsidR="00BA36DF">
        <w:rPr>
          <w:b/>
          <w:color w:val="000000"/>
          <w:u w:val="single"/>
        </w:rPr>
        <w:br/>
      </w:r>
    </w:p>
    <w:p w:rsidR="00A66E4A" w:rsidRPr="00AE2529" w:rsidRDefault="00932F69" w:rsidP="001A2B0F">
      <w:pPr>
        <w:ind w:left="720"/>
        <w:rPr>
          <w:i/>
          <w:color w:val="000000"/>
        </w:rPr>
      </w:pPr>
      <w:r>
        <w:rPr>
          <w:color w:val="000000"/>
        </w:rPr>
        <w:t>Provide</w:t>
      </w:r>
      <w:r w:rsidR="009D672B">
        <w:rPr>
          <w:color w:val="000000"/>
        </w:rPr>
        <w:t xml:space="preserve"> a detailed description of the study design and the study work flow. </w:t>
      </w:r>
      <w:r w:rsidR="00D27894">
        <w:rPr>
          <w:color w:val="000000"/>
        </w:rPr>
        <w:t xml:space="preserve"> </w:t>
      </w:r>
      <w:r w:rsidR="00A66E4A">
        <w:rPr>
          <w:color w:val="000000"/>
        </w:rPr>
        <w:t xml:space="preserve">Complete each of the following sections or mark them as N/A. </w:t>
      </w:r>
      <w:r w:rsidR="00AE2529" w:rsidRPr="00AE2529">
        <w:rPr>
          <w:i/>
          <w:color w:val="000000"/>
        </w:rPr>
        <w:t xml:space="preserve">Note: Providing complete descriptions will streamline the review process.  </w:t>
      </w:r>
    </w:p>
    <w:p w:rsidR="00A66E4A" w:rsidRDefault="00A66E4A" w:rsidP="001A2B0F">
      <w:pPr>
        <w:ind w:left="720"/>
        <w:rPr>
          <w:color w:val="000000"/>
        </w:rPr>
      </w:pPr>
    </w:p>
    <w:p w:rsidR="00A66E4A" w:rsidRPr="00545C27" w:rsidRDefault="00A66E4A" w:rsidP="00545C27">
      <w:pPr>
        <w:numPr>
          <w:ilvl w:val="0"/>
          <w:numId w:val="5"/>
        </w:numPr>
        <w:rPr>
          <w:b/>
          <w:color w:val="000000"/>
        </w:rPr>
      </w:pPr>
      <w:r w:rsidRPr="00545C27">
        <w:rPr>
          <w:b/>
          <w:color w:val="000000"/>
        </w:rPr>
        <w:t>Narra</w:t>
      </w:r>
      <w:r w:rsidR="00BD7B10" w:rsidRPr="00545C27">
        <w:rPr>
          <w:b/>
          <w:color w:val="000000"/>
        </w:rPr>
        <w:t xml:space="preserve">tive Description </w:t>
      </w:r>
      <w:r w:rsidRPr="00545C27">
        <w:rPr>
          <w:b/>
          <w:color w:val="000000"/>
        </w:rPr>
        <w:t>of the Stud</w:t>
      </w:r>
      <w:r w:rsidR="00420AB2" w:rsidRPr="00545C27">
        <w:rPr>
          <w:b/>
          <w:color w:val="000000"/>
        </w:rPr>
        <w:t xml:space="preserve">y Design </w:t>
      </w:r>
      <w:r w:rsidR="000E787C" w:rsidRPr="00545C27">
        <w:rPr>
          <w:b/>
          <w:color w:val="000000"/>
        </w:rPr>
        <w:t>(if appropriate, include a description of the intervention group and the control group)</w:t>
      </w:r>
    </w:p>
    <w:p w:rsidR="00420AB2" w:rsidRDefault="00420AB2" w:rsidP="001A2B0F">
      <w:pPr>
        <w:ind w:left="720"/>
        <w:rPr>
          <w:color w:val="000000"/>
        </w:rPr>
      </w:pPr>
    </w:p>
    <w:p w:rsidR="00420AB2" w:rsidRDefault="00420AB2" w:rsidP="001A2B0F">
      <w:pPr>
        <w:ind w:left="720"/>
        <w:rPr>
          <w:color w:val="000000"/>
        </w:rPr>
      </w:pPr>
    </w:p>
    <w:p w:rsidR="00420AB2" w:rsidRDefault="00420AB2" w:rsidP="00545C27">
      <w:pPr>
        <w:rPr>
          <w:color w:val="000000"/>
        </w:rPr>
      </w:pPr>
    </w:p>
    <w:p w:rsidR="00420AB2" w:rsidRDefault="00420AB2" w:rsidP="001A2B0F">
      <w:pPr>
        <w:ind w:left="720"/>
        <w:rPr>
          <w:color w:val="000000"/>
        </w:rPr>
      </w:pPr>
    </w:p>
    <w:p w:rsidR="00420AB2" w:rsidRDefault="00420AB2" w:rsidP="001A2B0F">
      <w:pPr>
        <w:ind w:left="720"/>
        <w:rPr>
          <w:color w:val="000000"/>
        </w:rPr>
      </w:pPr>
    </w:p>
    <w:p w:rsidR="00420AB2" w:rsidRDefault="00420AB2" w:rsidP="001A2B0F">
      <w:pPr>
        <w:ind w:left="720"/>
        <w:rPr>
          <w:color w:val="000000"/>
        </w:rPr>
      </w:pPr>
    </w:p>
    <w:p w:rsidR="00420AB2" w:rsidRPr="00545C27" w:rsidRDefault="00700AB5" w:rsidP="00545C27">
      <w:pPr>
        <w:numPr>
          <w:ilvl w:val="0"/>
          <w:numId w:val="5"/>
        </w:numPr>
        <w:rPr>
          <w:b/>
          <w:color w:val="000000"/>
        </w:rPr>
      </w:pPr>
      <w:r w:rsidRPr="00545C27">
        <w:rPr>
          <w:b/>
          <w:color w:val="000000"/>
        </w:rPr>
        <w:t>Provide a narrative</w:t>
      </w:r>
      <w:r w:rsidR="00420AB2" w:rsidRPr="00545C27">
        <w:rPr>
          <w:b/>
          <w:color w:val="000000"/>
        </w:rPr>
        <w:t xml:space="preserve"> description of the study workflow. </w:t>
      </w:r>
      <w:r w:rsidR="007711BC" w:rsidRPr="00545C27">
        <w:rPr>
          <w:b/>
          <w:color w:val="000000"/>
        </w:rPr>
        <w:t xml:space="preserve">If necessary, include a table or chart to help </w:t>
      </w:r>
      <w:r w:rsidR="00964E6F">
        <w:rPr>
          <w:b/>
          <w:color w:val="000000"/>
        </w:rPr>
        <w:t>describe</w:t>
      </w:r>
      <w:r w:rsidR="007711BC" w:rsidRPr="00545C27">
        <w:rPr>
          <w:b/>
          <w:color w:val="000000"/>
        </w:rPr>
        <w:t xml:space="preserve"> the study workflow.</w:t>
      </w:r>
      <w:r w:rsidR="00420AB2" w:rsidRPr="00545C27">
        <w:rPr>
          <w:b/>
          <w:color w:val="000000"/>
        </w:rPr>
        <w:t xml:space="preserve"> </w:t>
      </w:r>
    </w:p>
    <w:p w:rsidR="00AE2529" w:rsidRDefault="00AE2529" w:rsidP="001A2B0F">
      <w:pPr>
        <w:ind w:left="720"/>
        <w:rPr>
          <w:color w:val="000000"/>
        </w:rPr>
      </w:pPr>
    </w:p>
    <w:p w:rsidR="00420AB2" w:rsidRDefault="00420AB2" w:rsidP="00545C27">
      <w:pPr>
        <w:numPr>
          <w:ilvl w:val="0"/>
          <w:numId w:val="6"/>
        </w:numPr>
        <w:rPr>
          <w:color w:val="000000"/>
        </w:rPr>
      </w:pPr>
      <w:r w:rsidRPr="00545C27">
        <w:rPr>
          <w:b/>
          <w:color w:val="000000"/>
        </w:rPr>
        <w:t xml:space="preserve">Describe </w:t>
      </w:r>
      <w:r w:rsidR="00700AB5" w:rsidRPr="00545C27">
        <w:rPr>
          <w:b/>
          <w:color w:val="000000"/>
        </w:rPr>
        <w:t>the sample collection process including where sample</w:t>
      </w:r>
      <w:r w:rsidR="00AE2A17" w:rsidRPr="00545C27">
        <w:rPr>
          <w:b/>
          <w:color w:val="000000"/>
        </w:rPr>
        <w:t>s</w:t>
      </w:r>
      <w:r w:rsidR="00700AB5" w:rsidRPr="00545C27">
        <w:rPr>
          <w:b/>
          <w:color w:val="000000"/>
        </w:rPr>
        <w:t xml:space="preserve"> will be obtained</w:t>
      </w:r>
      <w:r w:rsidRPr="00545C27">
        <w:rPr>
          <w:b/>
          <w:color w:val="000000"/>
        </w:rPr>
        <w:t xml:space="preserve"> (inpatient, outpatient, ED</w:t>
      </w:r>
      <w:r w:rsidR="00700AB5" w:rsidRPr="00545C27">
        <w:rPr>
          <w:b/>
          <w:color w:val="000000"/>
        </w:rPr>
        <w:t>, retrospective study using archived samples</w:t>
      </w:r>
      <w:r w:rsidRPr="00545C27">
        <w:rPr>
          <w:b/>
          <w:color w:val="000000"/>
        </w:rPr>
        <w:t>)</w:t>
      </w:r>
      <w:r w:rsidR="00700AB5" w:rsidRPr="00545C27">
        <w:rPr>
          <w:b/>
          <w:color w:val="000000"/>
        </w:rPr>
        <w:t>, who typically obtains them and what sample types will be included</w:t>
      </w:r>
      <w:r>
        <w:rPr>
          <w:color w:val="000000"/>
        </w:rPr>
        <w:t>.</w:t>
      </w:r>
    </w:p>
    <w:p w:rsidR="00700AB5" w:rsidRDefault="00700AB5" w:rsidP="00AE2529">
      <w:pPr>
        <w:ind w:left="1440"/>
        <w:rPr>
          <w:color w:val="000000"/>
        </w:rPr>
      </w:pPr>
    </w:p>
    <w:p w:rsidR="00420AB2" w:rsidRDefault="00420AB2" w:rsidP="00AE2529">
      <w:pPr>
        <w:ind w:left="720" w:firstLine="720"/>
        <w:rPr>
          <w:color w:val="000000"/>
        </w:rPr>
      </w:pPr>
    </w:p>
    <w:p w:rsidR="00420AB2" w:rsidRDefault="00420AB2" w:rsidP="00AE2529">
      <w:pPr>
        <w:ind w:left="720" w:firstLine="720"/>
        <w:rPr>
          <w:color w:val="000000"/>
        </w:rPr>
      </w:pPr>
    </w:p>
    <w:p w:rsidR="00420AB2" w:rsidRPr="00545C27" w:rsidRDefault="00700AB5" w:rsidP="00545C27">
      <w:pPr>
        <w:numPr>
          <w:ilvl w:val="0"/>
          <w:numId w:val="6"/>
        </w:numPr>
        <w:rPr>
          <w:b/>
          <w:color w:val="000000"/>
        </w:rPr>
      </w:pPr>
      <w:r w:rsidRPr="00545C27">
        <w:rPr>
          <w:b/>
          <w:color w:val="000000"/>
        </w:rPr>
        <w:t>If applicable, d</w:t>
      </w:r>
      <w:r w:rsidR="00420AB2" w:rsidRPr="00545C27">
        <w:rPr>
          <w:b/>
          <w:color w:val="000000"/>
        </w:rPr>
        <w:t>escribe how samples are transported to the testing location, including the timeframe between collection and testing.</w:t>
      </w:r>
      <w:r w:rsidRPr="00545C27">
        <w:rPr>
          <w:b/>
          <w:color w:val="000000"/>
        </w:rPr>
        <w:t xml:space="preserve">  Where will sample be tested (one site, multiple sites)?</w:t>
      </w:r>
    </w:p>
    <w:p w:rsidR="00700AB5" w:rsidRDefault="00700AB5" w:rsidP="00AE2529">
      <w:pPr>
        <w:ind w:left="1440"/>
        <w:rPr>
          <w:color w:val="000000"/>
        </w:rPr>
      </w:pPr>
    </w:p>
    <w:p w:rsidR="00420AB2" w:rsidRDefault="00420AB2" w:rsidP="00AE2529">
      <w:pPr>
        <w:ind w:left="1440"/>
        <w:rPr>
          <w:color w:val="000000"/>
        </w:rPr>
      </w:pPr>
    </w:p>
    <w:p w:rsidR="00420AB2" w:rsidRDefault="00420AB2" w:rsidP="00AE2529">
      <w:pPr>
        <w:ind w:left="1440"/>
        <w:rPr>
          <w:color w:val="000000"/>
        </w:rPr>
      </w:pPr>
    </w:p>
    <w:p w:rsidR="00420AB2" w:rsidRPr="00545C27" w:rsidRDefault="00700AB5" w:rsidP="00545C27">
      <w:pPr>
        <w:numPr>
          <w:ilvl w:val="0"/>
          <w:numId w:val="6"/>
        </w:numPr>
        <w:rPr>
          <w:b/>
          <w:color w:val="000000"/>
        </w:rPr>
      </w:pPr>
      <w:r w:rsidRPr="00545C27">
        <w:rPr>
          <w:b/>
          <w:color w:val="000000"/>
        </w:rPr>
        <w:t xml:space="preserve">Describe sample processing and testing, including </w:t>
      </w:r>
      <w:r w:rsidR="00C07632" w:rsidRPr="00545C27">
        <w:rPr>
          <w:b/>
          <w:color w:val="000000"/>
        </w:rPr>
        <w:t>expected time-frames and if</w:t>
      </w:r>
      <w:r w:rsidRPr="00545C27">
        <w:rPr>
          <w:b/>
          <w:color w:val="000000"/>
        </w:rPr>
        <w:t xml:space="preserve"> </w:t>
      </w:r>
      <w:r w:rsidR="00420AB2" w:rsidRPr="00545C27">
        <w:rPr>
          <w:b/>
          <w:color w:val="000000"/>
        </w:rPr>
        <w:t>additional</w:t>
      </w:r>
      <w:r w:rsidRPr="00545C27">
        <w:rPr>
          <w:b/>
          <w:color w:val="000000"/>
        </w:rPr>
        <w:t xml:space="preserve"> (non-</w:t>
      </w:r>
      <w:r w:rsidR="0086711F" w:rsidRPr="00545C27">
        <w:rPr>
          <w:b/>
          <w:color w:val="000000"/>
        </w:rPr>
        <w:t>BioFire</w:t>
      </w:r>
      <w:r w:rsidRPr="00545C27">
        <w:rPr>
          <w:b/>
          <w:color w:val="000000"/>
        </w:rPr>
        <w:t>)</w:t>
      </w:r>
      <w:r w:rsidR="00420AB2" w:rsidRPr="00545C27">
        <w:rPr>
          <w:b/>
          <w:color w:val="000000"/>
        </w:rPr>
        <w:t xml:space="preserve"> testing will</w:t>
      </w:r>
      <w:r w:rsidRPr="00545C27">
        <w:rPr>
          <w:b/>
          <w:color w:val="000000"/>
        </w:rPr>
        <w:t xml:space="preserve"> also be</w:t>
      </w:r>
      <w:r w:rsidR="00420AB2" w:rsidRPr="00545C27">
        <w:rPr>
          <w:b/>
          <w:color w:val="000000"/>
        </w:rPr>
        <w:t xml:space="preserve"> performed.</w:t>
      </w:r>
    </w:p>
    <w:p w:rsidR="00420AB2" w:rsidRDefault="00420AB2" w:rsidP="00AE2529">
      <w:pPr>
        <w:ind w:left="1440"/>
        <w:rPr>
          <w:color w:val="000000"/>
        </w:rPr>
      </w:pPr>
    </w:p>
    <w:p w:rsidR="00420AB2" w:rsidRDefault="00420AB2" w:rsidP="00AE2529">
      <w:pPr>
        <w:ind w:left="1440"/>
        <w:rPr>
          <w:color w:val="000000"/>
        </w:rPr>
      </w:pPr>
    </w:p>
    <w:p w:rsidR="00420AB2" w:rsidRDefault="00420AB2" w:rsidP="00AE2529">
      <w:pPr>
        <w:ind w:left="1440"/>
        <w:rPr>
          <w:color w:val="000000"/>
        </w:rPr>
      </w:pPr>
    </w:p>
    <w:p w:rsidR="00420AB2" w:rsidRPr="00545C27" w:rsidRDefault="00700AB5" w:rsidP="00545C27">
      <w:pPr>
        <w:numPr>
          <w:ilvl w:val="0"/>
          <w:numId w:val="6"/>
        </w:numPr>
        <w:rPr>
          <w:b/>
          <w:color w:val="000000"/>
        </w:rPr>
      </w:pPr>
      <w:r w:rsidRPr="00545C27">
        <w:rPr>
          <w:b/>
          <w:color w:val="000000"/>
        </w:rPr>
        <w:t>If applicable, describe the process of report</w:t>
      </w:r>
      <w:r w:rsidR="00AE2529" w:rsidRPr="00545C27">
        <w:rPr>
          <w:b/>
          <w:color w:val="000000"/>
        </w:rPr>
        <w:t>ing test results to clinicians, including the expected timeframes for reporting.</w:t>
      </w:r>
    </w:p>
    <w:p w:rsidR="00DF22EC" w:rsidRDefault="00DF22EC" w:rsidP="00AE2529">
      <w:pPr>
        <w:ind w:left="1440"/>
        <w:rPr>
          <w:color w:val="000000"/>
        </w:rPr>
      </w:pPr>
    </w:p>
    <w:p w:rsidR="00DF22EC" w:rsidRDefault="00DF22EC" w:rsidP="00AE2529">
      <w:pPr>
        <w:ind w:left="1440"/>
        <w:rPr>
          <w:color w:val="000000"/>
        </w:rPr>
      </w:pPr>
    </w:p>
    <w:p w:rsidR="00DF22EC" w:rsidRDefault="00DF22EC" w:rsidP="00AE2529">
      <w:pPr>
        <w:ind w:left="1440"/>
        <w:rPr>
          <w:color w:val="000000"/>
        </w:rPr>
      </w:pPr>
    </w:p>
    <w:p w:rsidR="00DF22EC" w:rsidRDefault="00DF22EC" w:rsidP="00AE2529">
      <w:pPr>
        <w:ind w:left="1440"/>
        <w:rPr>
          <w:color w:val="000000"/>
        </w:rPr>
      </w:pPr>
    </w:p>
    <w:p w:rsidR="00DF22EC" w:rsidRDefault="004F1FA6" w:rsidP="00545C27">
      <w:pPr>
        <w:numPr>
          <w:ilvl w:val="0"/>
          <w:numId w:val="6"/>
        </w:numPr>
        <w:rPr>
          <w:color w:val="000000"/>
        </w:rPr>
      </w:pPr>
      <w:r w:rsidRPr="00545C27">
        <w:rPr>
          <w:b/>
          <w:color w:val="000000"/>
        </w:rPr>
        <w:t>If applicable</w:t>
      </w:r>
      <w:r w:rsidR="00DF22EC" w:rsidRPr="00545C27">
        <w:rPr>
          <w:b/>
          <w:color w:val="000000"/>
        </w:rPr>
        <w:t xml:space="preserve">, describe </w:t>
      </w:r>
      <w:r w:rsidR="00BD7B10" w:rsidRPr="00545C27">
        <w:rPr>
          <w:b/>
          <w:color w:val="000000"/>
        </w:rPr>
        <w:t xml:space="preserve">current patient management and treatment practices and how </w:t>
      </w:r>
      <w:r w:rsidR="0086711F" w:rsidRPr="00545C27">
        <w:rPr>
          <w:b/>
          <w:color w:val="000000"/>
        </w:rPr>
        <w:t>BioFire results are</w:t>
      </w:r>
      <w:r w:rsidR="00BD7B10" w:rsidRPr="00545C27">
        <w:rPr>
          <w:b/>
          <w:color w:val="000000"/>
        </w:rPr>
        <w:t xml:space="preserve"> e</w:t>
      </w:r>
      <w:r w:rsidR="00DF22EC" w:rsidRPr="00545C27">
        <w:rPr>
          <w:b/>
          <w:color w:val="000000"/>
        </w:rPr>
        <w:t xml:space="preserve">xpected </w:t>
      </w:r>
      <w:r w:rsidR="00BD7B10" w:rsidRPr="00545C27">
        <w:rPr>
          <w:b/>
          <w:color w:val="000000"/>
        </w:rPr>
        <w:t xml:space="preserve">to </w:t>
      </w:r>
      <w:r w:rsidR="00DF22EC" w:rsidRPr="00545C27">
        <w:rPr>
          <w:b/>
          <w:color w:val="000000"/>
        </w:rPr>
        <w:t xml:space="preserve">impact </w:t>
      </w:r>
      <w:r w:rsidRPr="00545C27">
        <w:rPr>
          <w:b/>
          <w:color w:val="000000"/>
        </w:rPr>
        <w:t>patient management</w:t>
      </w:r>
      <w:r>
        <w:rPr>
          <w:color w:val="000000"/>
        </w:rPr>
        <w:t>.</w:t>
      </w:r>
    </w:p>
    <w:p w:rsidR="00A66E4A" w:rsidRPr="00545C27" w:rsidRDefault="00A66E4A" w:rsidP="00545C27">
      <w:pPr>
        <w:numPr>
          <w:ilvl w:val="0"/>
          <w:numId w:val="6"/>
        </w:numPr>
        <w:rPr>
          <w:b/>
          <w:color w:val="000000"/>
        </w:rPr>
      </w:pPr>
      <w:r w:rsidRPr="00545C27">
        <w:rPr>
          <w:b/>
          <w:color w:val="000000"/>
        </w:rPr>
        <w:lastRenderedPageBreak/>
        <w:t>What are the specific inclusion criteria</w:t>
      </w:r>
      <w:r w:rsidR="00420AB2" w:rsidRPr="00545C27">
        <w:rPr>
          <w:b/>
          <w:color w:val="000000"/>
        </w:rPr>
        <w:t xml:space="preserve"> (patients and/or samples)?</w:t>
      </w:r>
    </w:p>
    <w:p w:rsidR="00A66E4A" w:rsidRDefault="00A66E4A" w:rsidP="001A2B0F">
      <w:pPr>
        <w:ind w:left="720"/>
        <w:rPr>
          <w:color w:val="000000"/>
        </w:rPr>
      </w:pPr>
    </w:p>
    <w:p w:rsidR="00A66E4A" w:rsidRDefault="00A66E4A" w:rsidP="001A2B0F">
      <w:pPr>
        <w:ind w:left="720"/>
        <w:rPr>
          <w:color w:val="000000"/>
        </w:rPr>
      </w:pPr>
    </w:p>
    <w:p w:rsidR="00A66E4A" w:rsidRDefault="00A66E4A" w:rsidP="001A2B0F">
      <w:pPr>
        <w:ind w:left="720"/>
        <w:rPr>
          <w:color w:val="000000"/>
        </w:rPr>
      </w:pPr>
    </w:p>
    <w:p w:rsidR="00A66E4A" w:rsidRPr="00545C27" w:rsidRDefault="00A66E4A" w:rsidP="00545C27">
      <w:pPr>
        <w:numPr>
          <w:ilvl w:val="0"/>
          <w:numId w:val="6"/>
        </w:numPr>
        <w:rPr>
          <w:b/>
          <w:color w:val="000000"/>
        </w:rPr>
      </w:pPr>
      <w:r w:rsidRPr="00545C27">
        <w:rPr>
          <w:b/>
          <w:color w:val="000000"/>
        </w:rPr>
        <w:t xml:space="preserve">What are the specific exclusion </w:t>
      </w:r>
      <w:r w:rsidR="00420AB2" w:rsidRPr="00545C27">
        <w:rPr>
          <w:b/>
          <w:color w:val="000000"/>
        </w:rPr>
        <w:t>criteria (patients and/or samples)?</w:t>
      </w:r>
    </w:p>
    <w:p w:rsidR="00A66E4A" w:rsidRDefault="00A66E4A" w:rsidP="001A2B0F">
      <w:pPr>
        <w:ind w:left="720"/>
        <w:rPr>
          <w:color w:val="000000"/>
        </w:rPr>
      </w:pPr>
    </w:p>
    <w:p w:rsidR="00A66E4A" w:rsidRDefault="00A66E4A" w:rsidP="001A2B0F">
      <w:pPr>
        <w:ind w:left="720"/>
        <w:rPr>
          <w:color w:val="000000"/>
        </w:rPr>
      </w:pPr>
    </w:p>
    <w:p w:rsidR="0093274F" w:rsidRPr="0076614E" w:rsidRDefault="0093274F" w:rsidP="005972ED">
      <w:pPr>
        <w:rPr>
          <w:color w:val="000000"/>
        </w:rPr>
      </w:pPr>
    </w:p>
    <w:p w:rsidR="0093274F" w:rsidRPr="00545C27" w:rsidRDefault="0093274F" w:rsidP="00545C27">
      <w:pPr>
        <w:numPr>
          <w:ilvl w:val="0"/>
          <w:numId w:val="5"/>
        </w:numPr>
        <w:rPr>
          <w:b/>
          <w:color w:val="000000"/>
        </w:rPr>
      </w:pPr>
      <w:r w:rsidRPr="00545C27">
        <w:rPr>
          <w:b/>
          <w:color w:val="000000"/>
        </w:rPr>
        <w:t xml:space="preserve">If </w:t>
      </w:r>
      <w:r w:rsidR="00E41002" w:rsidRPr="00545C27">
        <w:rPr>
          <w:b/>
          <w:color w:val="000000"/>
        </w:rPr>
        <w:t>the</w:t>
      </w:r>
      <w:r w:rsidRPr="00545C27">
        <w:rPr>
          <w:b/>
          <w:color w:val="000000"/>
        </w:rPr>
        <w:t xml:space="preserve"> study involves a methodological comparison, provide specific information about the comparison method and </w:t>
      </w:r>
      <w:r w:rsidR="00BA36DF" w:rsidRPr="00545C27">
        <w:rPr>
          <w:b/>
          <w:color w:val="000000"/>
        </w:rPr>
        <w:t>how</w:t>
      </w:r>
      <w:r w:rsidRPr="00545C27">
        <w:rPr>
          <w:b/>
          <w:color w:val="000000"/>
        </w:rPr>
        <w:t xml:space="preserve"> discrepant results </w:t>
      </w:r>
      <w:r w:rsidR="004F1FA6" w:rsidRPr="00545C27">
        <w:rPr>
          <w:b/>
          <w:color w:val="000000"/>
        </w:rPr>
        <w:t xml:space="preserve">will </w:t>
      </w:r>
      <w:r w:rsidRPr="00545C27">
        <w:rPr>
          <w:b/>
          <w:color w:val="000000"/>
        </w:rPr>
        <w:t>be resolved?</w:t>
      </w:r>
    </w:p>
    <w:p w:rsidR="00DD63F2" w:rsidRPr="0076614E" w:rsidRDefault="00DD63F2" w:rsidP="00DD63F2">
      <w:pPr>
        <w:ind w:left="1440"/>
        <w:rPr>
          <w:color w:val="000000"/>
        </w:rPr>
      </w:pPr>
    </w:p>
    <w:p w:rsidR="00DD63F2" w:rsidRPr="0076614E" w:rsidRDefault="00DD63F2" w:rsidP="00DD63F2">
      <w:pPr>
        <w:ind w:left="1440"/>
        <w:rPr>
          <w:color w:val="000000"/>
        </w:rPr>
      </w:pPr>
    </w:p>
    <w:p w:rsidR="00DD63F2" w:rsidRPr="00545C27" w:rsidRDefault="007711BC" w:rsidP="00545C27">
      <w:pPr>
        <w:numPr>
          <w:ilvl w:val="0"/>
          <w:numId w:val="5"/>
        </w:numPr>
        <w:rPr>
          <w:b/>
          <w:color w:val="000000"/>
        </w:rPr>
      </w:pPr>
      <w:r w:rsidRPr="00545C27">
        <w:rPr>
          <w:b/>
          <w:color w:val="000000"/>
        </w:rPr>
        <w:t>Describe known limitations to the study design and how they may affect the results.  If applicable, describe how they will be addressed.</w:t>
      </w:r>
    </w:p>
    <w:p w:rsidR="002C24E0" w:rsidRPr="0076614E" w:rsidRDefault="002C24E0" w:rsidP="008A7AA7">
      <w:pPr>
        <w:ind w:left="1440"/>
        <w:rPr>
          <w:color w:val="000000"/>
        </w:rPr>
      </w:pPr>
    </w:p>
    <w:p w:rsidR="006568A4" w:rsidRDefault="006568A4" w:rsidP="001A2B0F">
      <w:pPr>
        <w:ind w:firstLine="720"/>
        <w:rPr>
          <w:b/>
          <w:color w:val="000000"/>
          <w:sz w:val="32"/>
          <w:szCs w:val="32"/>
        </w:rPr>
      </w:pPr>
    </w:p>
    <w:p w:rsidR="006568A4" w:rsidRDefault="006568A4" w:rsidP="001A2B0F">
      <w:pPr>
        <w:ind w:firstLine="720"/>
        <w:rPr>
          <w:b/>
          <w:color w:val="000000"/>
          <w:sz w:val="32"/>
          <w:szCs w:val="32"/>
        </w:rPr>
      </w:pPr>
    </w:p>
    <w:p w:rsidR="008A7AA7" w:rsidRDefault="00C07632" w:rsidP="001A2B0F">
      <w:pPr>
        <w:ind w:firstLine="720"/>
        <w:rPr>
          <w:color w:val="000000"/>
        </w:rPr>
      </w:pPr>
      <w:r>
        <w:rPr>
          <w:b/>
          <w:color w:val="000000"/>
          <w:sz w:val="32"/>
          <w:szCs w:val="32"/>
        </w:rPr>
        <w:t>Section 3</w:t>
      </w:r>
      <w:r w:rsidRPr="00CE0E4C">
        <w:rPr>
          <w:b/>
          <w:color w:val="000000"/>
          <w:sz w:val="32"/>
          <w:szCs w:val="32"/>
        </w:rPr>
        <w:t xml:space="preserve"> - </w:t>
      </w:r>
      <w:r>
        <w:rPr>
          <w:b/>
          <w:color w:val="000000"/>
          <w:sz w:val="32"/>
          <w:szCs w:val="32"/>
        </w:rPr>
        <w:t xml:space="preserve">Data Analysis </w:t>
      </w:r>
      <w:r w:rsidRPr="00D13E70">
        <w:rPr>
          <w:b/>
          <w:color w:val="000000"/>
          <w:sz w:val="32"/>
          <w:szCs w:val="32"/>
        </w:rPr>
        <w:t xml:space="preserve">and </w:t>
      </w:r>
      <w:r w:rsidR="008A7AA7" w:rsidRPr="005972ED">
        <w:rPr>
          <w:b/>
          <w:color w:val="000000"/>
          <w:sz w:val="32"/>
          <w:szCs w:val="32"/>
        </w:rPr>
        <w:t>Statistical plan</w:t>
      </w:r>
    </w:p>
    <w:p w:rsidR="0093274F" w:rsidRDefault="0093274F" w:rsidP="008A7AA7">
      <w:pPr>
        <w:ind w:left="1440"/>
        <w:rPr>
          <w:color w:val="000000"/>
        </w:rPr>
      </w:pPr>
    </w:p>
    <w:p w:rsidR="0093274F" w:rsidRPr="003B2F06" w:rsidRDefault="00C07632" w:rsidP="00545C27">
      <w:pPr>
        <w:numPr>
          <w:ilvl w:val="0"/>
          <w:numId w:val="7"/>
        </w:numPr>
        <w:rPr>
          <w:i/>
          <w:color w:val="000000"/>
        </w:rPr>
      </w:pPr>
      <w:r w:rsidRPr="00545C27">
        <w:rPr>
          <w:b/>
          <w:color w:val="000000"/>
        </w:rPr>
        <w:t>How many samples</w:t>
      </w:r>
      <w:r w:rsidR="00BD7B10" w:rsidRPr="00545C27">
        <w:rPr>
          <w:b/>
          <w:color w:val="000000"/>
        </w:rPr>
        <w:t>/patient</w:t>
      </w:r>
      <w:r w:rsidR="00EE0417" w:rsidRPr="00545C27">
        <w:rPr>
          <w:b/>
          <w:color w:val="000000"/>
        </w:rPr>
        <w:t>s</w:t>
      </w:r>
      <w:r w:rsidR="00BD7B10" w:rsidRPr="00545C27">
        <w:rPr>
          <w:b/>
          <w:color w:val="000000"/>
        </w:rPr>
        <w:t xml:space="preserve"> will be included in the study? </w:t>
      </w:r>
      <w:r w:rsidRPr="00545C27">
        <w:rPr>
          <w:b/>
          <w:color w:val="000000"/>
        </w:rPr>
        <w:t xml:space="preserve"> </w:t>
      </w:r>
      <w:r w:rsidR="0093274F" w:rsidRPr="00545C27">
        <w:rPr>
          <w:b/>
          <w:color w:val="000000"/>
        </w:rPr>
        <w:t>Provide a justification for this sample size.</w:t>
      </w:r>
      <w:r w:rsidR="0093274F">
        <w:rPr>
          <w:color w:val="000000"/>
        </w:rPr>
        <w:t xml:space="preserve"> </w:t>
      </w:r>
      <w:r w:rsidR="00BD7B10" w:rsidRPr="005972ED">
        <w:rPr>
          <w:i/>
          <w:color w:val="000000"/>
        </w:rPr>
        <w:t>Note:</w:t>
      </w:r>
      <w:r w:rsidR="00BD7B10">
        <w:rPr>
          <w:color w:val="000000"/>
        </w:rPr>
        <w:t xml:space="preserve"> </w:t>
      </w:r>
      <w:r w:rsidR="0093274F">
        <w:rPr>
          <w:i/>
          <w:color w:val="000000"/>
        </w:rPr>
        <w:t xml:space="preserve">The justification should </w:t>
      </w:r>
      <w:r w:rsidR="00BA36DF">
        <w:rPr>
          <w:i/>
          <w:color w:val="000000"/>
        </w:rPr>
        <w:t xml:space="preserve">include </w:t>
      </w:r>
      <w:r w:rsidR="0093274F">
        <w:rPr>
          <w:i/>
          <w:color w:val="000000"/>
        </w:rPr>
        <w:t xml:space="preserve">a description of the primary objective (e.g., reduced length of stay), the </w:t>
      </w:r>
      <w:r w:rsidR="00BA36DF">
        <w:rPr>
          <w:i/>
          <w:color w:val="000000"/>
        </w:rPr>
        <w:t>known or expected performance of</w:t>
      </w:r>
      <w:r w:rsidR="0093274F">
        <w:rPr>
          <w:i/>
          <w:color w:val="000000"/>
        </w:rPr>
        <w:t xml:space="preserve"> the control grou</w:t>
      </w:r>
      <w:r w:rsidR="00BA36DF">
        <w:rPr>
          <w:i/>
          <w:color w:val="000000"/>
        </w:rPr>
        <w:t>p and the expected change as a result of the intervention</w:t>
      </w:r>
      <w:r w:rsidR="0093274F">
        <w:rPr>
          <w:i/>
          <w:color w:val="000000"/>
        </w:rPr>
        <w:t xml:space="preserve"> (e.g., </w:t>
      </w:r>
      <w:r w:rsidR="00BA36DF">
        <w:rPr>
          <w:i/>
          <w:color w:val="000000"/>
        </w:rPr>
        <w:t xml:space="preserve">our current </w:t>
      </w:r>
      <w:r w:rsidR="0093274F">
        <w:rPr>
          <w:i/>
          <w:color w:val="000000"/>
        </w:rPr>
        <w:t xml:space="preserve">median length of stay for </w:t>
      </w:r>
      <w:r w:rsidR="00BA36DF">
        <w:rPr>
          <w:i/>
          <w:color w:val="000000"/>
        </w:rPr>
        <w:t xml:space="preserve">patients with respiratory disease </w:t>
      </w:r>
      <w:r w:rsidR="0093274F">
        <w:rPr>
          <w:i/>
          <w:color w:val="000000"/>
        </w:rPr>
        <w:t>is 3 days, with the faster time to result, we expect the length of stay to be reduced by 0.5 days).</w:t>
      </w:r>
    </w:p>
    <w:p w:rsidR="008A7AA7" w:rsidRPr="0076614E" w:rsidRDefault="008A7AA7" w:rsidP="008A7AA7">
      <w:pPr>
        <w:ind w:left="1440"/>
        <w:rPr>
          <w:color w:val="000000"/>
        </w:rPr>
      </w:pPr>
    </w:p>
    <w:p w:rsidR="002C24E0" w:rsidRPr="0076614E" w:rsidRDefault="002C24E0" w:rsidP="008A7AA7">
      <w:pPr>
        <w:ind w:left="1440"/>
        <w:rPr>
          <w:color w:val="000000"/>
        </w:rPr>
      </w:pPr>
    </w:p>
    <w:p w:rsidR="004F1FA6" w:rsidRDefault="004F1FA6" w:rsidP="005972ED">
      <w:pPr>
        <w:rPr>
          <w:color w:val="000000"/>
        </w:rPr>
      </w:pPr>
    </w:p>
    <w:p w:rsidR="004F1FA6" w:rsidRPr="0076614E" w:rsidRDefault="004F1FA6" w:rsidP="008A7AA7">
      <w:pPr>
        <w:ind w:left="1440"/>
        <w:rPr>
          <w:color w:val="000000"/>
        </w:rPr>
      </w:pPr>
    </w:p>
    <w:p w:rsidR="00BD7B10" w:rsidRDefault="00BD7B10" w:rsidP="005972ED">
      <w:pPr>
        <w:ind w:left="720"/>
        <w:rPr>
          <w:color w:val="000000"/>
        </w:rPr>
      </w:pPr>
    </w:p>
    <w:p w:rsidR="004F1FA6" w:rsidRPr="00545C27" w:rsidRDefault="00BA36DF" w:rsidP="00545C27">
      <w:pPr>
        <w:numPr>
          <w:ilvl w:val="0"/>
          <w:numId w:val="7"/>
        </w:numPr>
        <w:rPr>
          <w:b/>
          <w:color w:val="000000"/>
        </w:rPr>
      </w:pPr>
      <w:r w:rsidRPr="00545C27">
        <w:rPr>
          <w:b/>
          <w:color w:val="000000"/>
        </w:rPr>
        <w:t xml:space="preserve">Which </w:t>
      </w:r>
      <w:r w:rsidR="00E41002" w:rsidRPr="00545C27">
        <w:rPr>
          <w:b/>
          <w:color w:val="000000"/>
        </w:rPr>
        <w:t xml:space="preserve">specific </w:t>
      </w:r>
      <w:r w:rsidRPr="00545C27">
        <w:rPr>
          <w:b/>
          <w:color w:val="000000"/>
        </w:rPr>
        <w:t>variable</w:t>
      </w:r>
      <w:r w:rsidR="00BD7B10" w:rsidRPr="00545C27">
        <w:rPr>
          <w:b/>
          <w:color w:val="000000"/>
        </w:rPr>
        <w:t>s</w:t>
      </w:r>
      <w:r w:rsidRPr="00545C27">
        <w:rPr>
          <w:b/>
          <w:color w:val="000000"/>
        </w:rPr>
        <w:t xml:space="preserve"> will be evaluated</w:t>
      </w:r>
      <w:r w:rsidR="004F1FA6" w:rsidRPr="00545C27">
        <w:rPr>
          <w:b/>
          <w:color w:val="000000"/>
        </w:rPr>
        <w:t xml:space="preserve"> and how will the data be obtained?  If applicable, provide a copy of the case report form or data collection sheet.</w:t>
      </w:r>
    </w:p>
    <w:p w:rsidR="004F1FA6" w:rsidRDefault="004F1FA6" w:rsidP="005972ED">
      <w:pPr>
        <w:ind w:left="720"/>
        <w:rPr>
          <w:color w:val="000000"/>
        </w:rPr>
      </w:pPr>
    </w:p>
    <w:p w:rsidR="004F1FA6" w:rsidRDefault="004F1FA6" w:rsidP="005972ED">
      <w:pPr>
        <w:ind w:left="720"/>
        <w:rPr>
          <w:color w:val="000000"/>
        </w:rPr>
      </w:pPr>
    </w:p>
    <w:p w:rsidR="004F1FA6" w:rsidRDefault="004F1FA6" w:rsidP="005972ED">
      <w:pPr>
        <w:ind w:left="720"/>
        <w:rPr>
          <w:color w:val="000000"/>
        </w:rPr>
      </w:pPr>
    </w:p>
    <w:p w:rsidR="004F1FA6" w:rsidRDefault="004F1FA6" w:rsidP="005972ED">
      <w:pPr>
        <w:ind w:left="720"/>
        <w:rPr>
          <w:color w:val="000000"/>
        </w:rPr>
      </w:pPr>
    </w:p>
    <w:p w:rsidR="004F1FA6" w:rsidRDefault="004F1FA6" w:rsidP="005972ED">
      <w:pPr>
        <w:ind w:left="720"/>
        <w:rPr>
          <w:color w:val="000000"/>
        </w:rPr>
      </w:pPr>
    </w:p>
    <w:p w:rsidR="00BA36DF" w:rsidRPr="00545C27" w:rsidRDefault="004F1FA6" w:rsidP="00545C27">
      <w:pPr>
        <w:numPr>
          <w:ilvl w:val="0"/>
          <w:numId w:val="7"/>
        </w:numPr>
        <w:rPr>
          <w:b/>
          <w:color w:val="000000"/>
        </w:rPr>
      </w:pPr>
      <w:r w:rsidRPr="00545C27">
        <w:rPr>
          <w:b/>
          <w:color w:val="000000"/>
        </w:rPr>
        <w:t>W</w:t>
      </w:r>
      <w:r w:rsidR="0086711F" w:rsidRPr="00545C27">
        <w:rPr>
          <w:b/>
          <w:color w:val="000000"/>
        </w:rPr>
        <w:t>hich</w:t>
      </w:r>
      <w:r w:rsidR="00E41002" w:rsidRPr="00545C27">
        <w:rPr>
          <w:b/>
          <w:color w:val="000000"/>
        </w:rPr>
        <w:t xml:space="preserve"> statistical method</w:t>
      </w:r>
      <w:r w:rsidR="00BD7B10" w:rsidRPr="00545C27">
        <w:rPr>
          <w:b/>
          <w:color w:val="000000"/>
        </w:rPr>
        <w:t>s</w:t>
      </w:r>
      <w:r w:rsidR="00BA36DF" w:rsidRPr="00545C27">
        <w:rPr>
          <w:b/>
          <w:color w:val="000000"/>
        </w:rPr>
        <w:t xml:space="preserve"> will be </w:t>
      </w:r>
      <w:r w:rsidR="00E41002" w:rsidRPr="00545C27">
        <w:rPr>
          <w:b/>
          <w:color w:val="000000"/>
        </w:rPr>
        <w:t xml:space="preserve">used in the </w:t>
      </w:r>
      <w:r w:rsidR="00B514E9" w:rsidRPr="00545C27">
        <w:rPr>
          <w:b/>
          <w:color w:val="000000"/>
        </w:rPr>
        <w:t>evaluation</w:t>
      </w:r>
      <w:r w:rsidR="00BA36DF" w:rsidRPr="00545C27">
        <w:rPr>
          <w:b/>
          <w:color w:val="000000"/>
        </w:rPr>
        <w:t>?</w:t>
      </w:r>
      <w:r w:rsidRPr="00545C27">
        <w:rPr>
          <w:b/>
          <w:color w:val="000000"/>
        </w:rPr>
        <w:t xml:space="preserve">  Who will perform the statistical analysis?</w:t>
      </w:r>
    </w:p>
    <w:p w:rsidR="000E787C" w:rsidRDefault="000E787C" w:rsidP="005972ED">
      <w:pPr>
        <w:ind w:left="720"/>
        <w:rPr>
          <w:color w:val="000000"/>
        </w:rPr>
      </w:pPr>
    </w:p>
    <w:p w:rsidR="000E787C" w:rsidRDefault="000E787C" w:rsidP="005972ED">
      <w:pPr>
        <w:ind w:left="720"/>
        <w:rPr>
          <w:color w:val="000000"/>
        </w:rPr>
      </w:pPr>
    </w:p>
    <w:p w:rsidR="00DD63F2" w:rsidRDefault="000E787C" w:rsidP="00DD63F2">
      <w:pPr>
        <w:ind w:left="720"/>
        <w:rPr>
          <w:b/>
          <w:color w:val="000000"/>
          <w:u w:val="single"/>
        </w:rPr>
      </w:pPr>
      <w:r>
        <w:rPr>
          <w:b/>
          <w:color w:val="000000"/>
          <w:sz w:val="32"/>
          <w:szCs w:val="32"/>
        </w:rPr>
        <w:lastRenderedPageBreak/>
        <w:t>Section 4</w:t>
      </w:r>
      <w:r w:rsidRPr="00CE0E4C">
        <w:rPr>
          <w:b/>
          <w:color w:val="000000"/>
          <w:sz w:val="32"/>
          <w:szCs w:val="32"/>
        </w:rPr>
        <w:t xml:space="preserve"> </w:t>
      </w:r>
      <w:r>
        <w:rPr>
          <w:b/>
          <w:color w:val="000000"/>
          <w:sz w:val="32"/>
          <w:szCs w:val="32"/>
        </w:rPr>
        <w:t>–</w:t>
      </w:r>
      <w:r w:rsidRPr="00CE0E4C">
        <w:rPr>
          <w:b/>
          <w:color w:val="000000"/>
          <w:sz w:val="32"/>
          <w:szCs w:val="32"/>
        </w:rPr>
        <w:t xml:space="preserve"> </w:t>
      </w:r>
      <w:r>
        <w:rPr>
          <w:b/>
          <w:color w:val="000000"/>
          <w:sz w:val="32"/>
          <w:szCs w:val="32"/>
        </w:rPr>
        <w:t xml:space="preserve">Study </w:t>
      </w:r>
      <w:r w:rsidRPr="00D13E70">
        <w:rPr>
          <w:b/>
          <w:color w:val="000000"/>
          <w:sz w:val="32"/>
          <w:szCs w:val="32"/>
        </w:rPr>
        <w:t>Logistics</w:t>
      </w:r>
      <w:r w:rsidR="004F1FA6" w:rsidRPr="005972ED">
        <w:rPr>
          <w:b/>
          <w:color w:val="000000"/>
          <w:sz w:val="32"/>
          <w:szCs w:val="32"/>
        </w:rPr>
        <w:t xml:space="preserve"> and Publication</w:t>
      </w:r>
      <w:r w:rsidR="00BA36DF">
        <w:rPr>
          <w:b/>
          <w:color w:val="000000"/>
          <w:u w:val="single"/>
        </w:rPr>
        <w:br/>
      </w:r>
    </w:p>
    <w:p w:rsidR="007711BC" w:rsidRPr="00545C27" w:rsidRDefault="007711BC" w:rsidP="00DD63F2">
      <w:pPr>
        <w:ind w:left="720"/>
        <w:rPr>
          <w:color w:val="000000"/>
        </w:rPr>
      </w:pPr>
      <w:r w:rsidRPr="00545C27">
        <w:rPr>
          <w:color w:val="000000"/>
        </w:rPr>
        <w:t>Progress reports are required every three months from study initiation to completion, including presentation or publication of the study results.</w:t>
      </w:r>
    </w:p>
    <w:p w:rsidR="007711BC" w:rsidRPr="0076614E" w:rsidRDefault="007711BC" w:rsidP="00DD63F2">
      <w:pPr>
        <w:ind w:left="720"/>
        <w:rPr>
          <w:b/>
          <w:color w:val="000000"/>
          <w:u w:val="single"/>
        </w:rPr>
      </w:pPr>
    </w:p>
    <w:p w:rsidR="00DD63F2" w:rsidRPr="001A2B0F" w:rsidRDefault="00DD63F2" w:rsidP="00545C27">
      <w:pPr>
        <w:numPr>
          <w:ilvl w:val="0"/>
          <w:numId w:val="8"/>
        </w:numPr>
        <w:rPr>
          <w:i/>
          <w:color w:val="000000"/>
        </w:rPr>
      </w:pPr>
      <w:r w:rsidRPr="00545C27">
        <w:rPr>
          <w:b/>
          <w:color w:val="000000"/>
        </w:rPr>
        <w:t>What is your anticipated start date?</w:t>
      </w:r>
      <w:r w:rsidR="0093274F">
        <w:rPr>
          <w:color w:val="000000"/>
        </w:rPr>
        <w:t xml:space="preserve"> (</w:t>
      </w:r>
      <w:r w:rsidR="0093274F">
        <w:rPr>
          <w:i/>
          <w:color w:val="000000"/>
        </w:rPr>
        <w:t>Please allow at least 2 months for protocol review and contracting)</w:t>
      </w:r>
    </w:p>
    <w:p w:rsidR="00DD63F2" w:rsidRPr="0076614E" w:rsidRDefault="00DD63F2" w:rsidP="00DD63F2">
      <w:pPr>
        <w:ind w:left="1440"/>
        <w:rPr>
          <w:color w:val="000000"/>
        </w:rPr>
      </w:pPr>
    </w:p>
    <w:p w:rsidR="00DD63F2" w:rsidRPr="0076614E" w:rsidRDefault="00DD63F2" w:rsidP="00DD63F2">
      <w:pPr>
        <w:ind w:left="1440"/>
        <w:rPr>
          <w:color w:val="000000"/>
        </w:rPr>
      </w:pPr>
    </w:p>
    <w:p w:rsidR="00DD63F2" w:rsidRPr="00545C27" w:rsidRDefault="00DD63F2" w:rsidP="00545C27">
      <w:pPr>
        <w:numPr>
          <w:ilvl w:val="0"/>
          <w:numId w:val="8"/>
        </w:numPr>
        <w:rPr>
          <w:b/>
          <w:color w:val="000000"/>
        </w:rPr>
      </w:pPr>
      <w:r w:rsidRPr="00545C27">
        <w:rPr>
          <w:b/>
          <w:color w:val="000000"/>
        </w:rPr>
        <w:t xml:space="preserve">What </w:t>
      </w:r>
      <w:r w:rsidR="0093274F" w:rsidRPr="00545C27">
        <w:rPr>
          <w:b/>
          <w:color w:val="000000"/>
        </w:rPr>
        <w:t>is the anticipated duration of the study</w:t>
      </w:r>
      <w:r w:rsidRPr="00545C27">
        <w:rPr>
          <w:b/>
          <w:color w:val="000000"/>
        </w:rPr>
        <w:t>?</w:t>
      </w:r>
    </w:p>
    <w:p w:rsidR="002C24E0" w:rsidRPr="0076614E" w:rsidRDefault="002C24E0" w:rsidP="00DD63F2">
      <w:pPr>
        <w:ind w:left="1440"/>
        <w:rPr>
          <w:color w:val="000000"/>
        </w:rPr>
      </w:pPr>
    </w:p>
    <w:p w:rsidR="008A7AA7" w:rsidRPr="0076614E" w:rsidRDefault="008A7AA7" w:rsidP="00DD63F2">
      <w:pPr>
        <w:ind w:left="1440"/>
        <w:rPr>
          <w:color w:val="000000"/>
        </w:rPr>
      </w:pPr>
    </w:p>
    <w:p w:rsidR="002C24E0" w:rsidRPr="0076614E" w:rsidRDefault="002C24E0" w:rsidP="00DD63F2">
      <w:pPr>
        <w:ind w:left="1440"/>
        <w:rPr>
          <w:color w:val="000000"/>
        </w:rPr>
      </w:pPr>
    </w:p>
    <w:p w:rsidR="008A7AA7" w:rsidRPr="0076614E" w:rsidRDefault="008A7AA7" w:rsidP="00DD63F2">
      <w:pPr>
        <w:ind w:left="1440"/>
        <w:rPr>
          <w:color w:val="000000"/>
        </w:rPr>
      </w:pPr>
    </w:p>
    <w:p w:rsidR="008A7AA7" w:rsidRPr="005972ED" w:rsidRDefault="008A7AA7" w:rsidP="001A2B0F">
      <w:pPr>
        <w:ind w:firstLine="720"/>
        <w:rPr>
          <w:b/>
          <w:color w:val="000000"/>
          <w:u w:val="single"/>
        </w:rPr>
      </w:pPr>
      <w:r w:rsidRPr="005972ED">
        <w:rPr>
          <w:b/>
          <w:color w:val="000000"/>
          <w:u w:val="single"/>
        </w:rPr>
        <w:t>IRB</w:t>
      </w:r>
      <w:r w:rsidR="00BA36DF" w:rsidRPr="005972ED">
        <w:rPr>
          <w:b/>
          <w:color w:val="000000"/>
          <w:u w:val="single"/>
        </w:rPr>
        <w:t>/Ethics Board</w:t>
      </w:r>
      <w:r w:rsidRPr="005972ED">
        <w:rPr>
          <w:b/>
          <w:color w:val="000000"/>
          <w:u w:val="single"/>
        </w:rPr>
        <w:t xml:space="preserve"> </w:t>
      </w:r>
      <w:r w:rsidR="000E787C" w:rsidRPr="005972ED">
        <w:rPr>
          <w:b/>
          <w:color w:val="000000"/>
          <w:u w:val="single"/>
        </w:rPr>
        <w:t xml:space="preserve">Requirements and </w:t>
      </w:r>
      <w:r w:rsidRPr="005972ED">
        <w:rPr>
          <w:b/>
          <w:color w:val="000000"/>
          <w:u w:val="single"/>
        </w:rPr>
        <w:t>Status</w:t>
      </w:r>
    </w:p>
    <w:p w:rsidR="000E787C" w:rsidRPr="0076614E" w:rsidRDefault="000E787C" w:rsidP="001A2B0F">
      <w:pPr>
        <w:ind w:firstLine="720"/>
        <w:rPr>
          <w:color w:val="000000"/>
        </w:rPr>
      </w:pPr>
    </w:p>
    <w:p w:rsidR="008A7AA7" w:rsidRPr="00545C27" w:rsidRDefault="00BD1562" w:rsidP="00545C27">
      <w:pPr>
        <w:numPr>
          <w:ilvl w:val="0"/>
          <w:numId w:val="9"/>
        </w:numPr>
        <w:rPr>
          <w:b/>
          <w:color w:val="000000"/>
        </w:rPr>
      </w:pPr>
      <w:r w:rsidRPr="00545C27">
        <w:rPr>
          <w:b/>
          <w:color w:val="000000"/>
        </w:rPr>
        <w:t>Is IRB/Ethics Board Approval</w:t>
      </w:r>
      <w:r w:rsidR="000E787C" w:rsidRPr="00545C27">
        <w:rPr>
          <w:b/>
          <w:color w:val="000000"/>
        </w:rPr>
        <w:t xml:space="preserve"> Required?  (Please provide a justification if approval is not required)</w:t>
      </w:r>
    </w:p>
    <w:p w:rsidR="000E787C" w:rsidRPr="0076614E" w:rsidRDefault="000E787C" w:rsidP="005972ED">
      <w:pPr>
        <w:ind w:left="1440"/>
        <w:rPr>
          <w:color w:val="000000"/>
        </w:rPr>
      </w:pPr>
    </w:p>
    <w:p w:rsidR="000E787C" w:rsidRPr="00545C27" w:rsidRDefault="000E787C" w:rsidP="00545C27">
      <w:pPr>
        <w:numPr>
          <w:ilvl w:val="0"/>
          <w:numId w:val="9"/>
        </w:numPr>
        <w:rPr>
          <w:b/>
          <w:color w:val="000000"/>
        </w:rPr>
      </w:pPr>
      <w:r w:rsidRPr="00545C27">
        <w:rPr>
          <w:b/>
          <w:color w:val="000000"/>
        </w:rPr>
        <w:t xml:space="preserve">Does the study require informed consent?   </w:t>
      </w:r>
    </w:p>
    <w:p w:rsidR="000E787C" w:rsidRDefault="000E787C" w:rsidP="005972ED">
      <w:pPr>
        <w:rPr>
          <w:color w:val="000000"/>
        </w:rPr>
      </w:pPr>
    </w:p>
    <w:p w:rsidR="000E787C" w:rsidRDefault="000E787C" w:rsidP="005972ED">
      <w:pPr>
        <w:rPr>
          <w:color w:val="000000"/>
        </w:rPr>
      </w:pPr>
    </w:p>
    <w:p w:rsidR="000E787C" w:rsidRPr="00545C27" w:rsidRDefault="000E787C" w:rsidP="00545C27">
      <w:pPr>
        <w:numPr>
          <w:ilvl w:val="0"/>
          <w:numId w:val="9"/>
        </w:numPr>
        <w:rPr>
          <w:b/>
          <w:color w:val="000000"/>
        </w:rPr>
      </w:pPr>
      <w:r w:rsidRPr="00545C27">
        <w:rPr>
          <w:b/>
          <w:color w:val="000000"/>
        </w:rPr>
        <w:t>What is the current status of the approval?</w:t>
      </w:r>
    </w:p>
    <w:p w:rsidR="00E86BDF" w:rsidRDefault="00E86BDF" w:rsidP="005972ED">
      <w:pPr>
        <w:rPr>
          <w:color w:val="000000"/>
        </w:rPr>
      </w:pPr>
    </w:p>
    <w:p w:rsidR="00E86BDF" w:rsidRPr="00294A51" w:rsidRDefault="00743C39" w:rsidP="00545C27">
      <w:pPr>
        <w:ind w:left="720"/>
        <w:rPr>
          <w:i/>
          <w:color w:val="000000"/>
        </w:rPr>
      </w:pPr>
      <w:r w:rsidRPr="00294A51">
        <w:rPr>
          <w:i/>
          <w:color w:val="000000"/>
        </w:rPr>
        <w:t xml:space="preserve">Note: </w:t>
      </w:r>
      <w:r w:rsidR="00E86BDF" w:rsidRPr="00294A51">
        <w:rPr>
          <w:i/>
          <w:color w:val="000000"/>
        </w:rPr>
        <w:t>A copy of the IRB/Ethics Committee decision regarding the study must be prov</w:t>
      </w:r>
      <w:r w:rsidR="003A690A" w:rsidRPr="00294A51">
        <w:rPr>
          <w:i/>
          <w:color w:val="000000"/>
        </w:rPr>
        <w:t>ided prior to study initiation.</w:t>
      </w:r>
    </w:p>
    <w:p w:rsidR="008A7AA7" w:rsidRPr="0076614E" w:rsidRDefault="008A7AA7" w:rsidP="008A7AA7">
      <w:pPr>
        <w:ind w:left="2880"/>
        <w:rPr>
          <w:color w:val="000000"/>
        </w:rPr>
      </w:pPr>
    </w:p>
    <w:p w:rsidR="002C24E0" w:rsidRPr="0076614E" w:rsidRDefault="002C24E0" w:rsidP="005972ED">
      <w:pPr>
        <w:rPr>
          <w:b/>
          <w:color w:val="000000"/>
          <w:u w:val="single"/>
        </w:rPr>
      </w:pPr>
    </w:p>
    <w:p w:rsidR="00DD63F2" w:rsidRPr="0076614E" w:rsidRDefault="00A75256" w:rsidP="00DD63F2">
      <w:pPr>
        <w:ind w:left="720"/>
        <w:rPr>
          <w:b/>
          <w:color w:val="000000"/>
          <w:u w:val="single"/>
        </w:rPr>
      </w:pPr>
      <w:r>
        <w:rPr>
          <w:b/>
          <w:color w:val="000000"/>
          <w:u w:val="single"/>
        </w:rPr>
        <w:t xml:space="preserve">Presentation of </w:t>
      </w:r>
      <w:r w:rsidR="00DD63F2" w:rsidRPr="0076614E">
        <w:rPr>
          <w:b/>
          <w:color w:val="000000"/>
          <w:u w:val="single"/>
        </w:rPr>
        <w:t xml:space="preserve">Results </w:t>
      </w:r>
    </w:p>
    <w:p w:rsidR="00DD63F2" w:rsidRPr="0076614E" w:rsidRDefault="00DD63F2" w:rsidP="00A75256">
      <w:pPr>
        <w:rPr>
          <w:color w:val="000000"/>
        </w:rPr>
      </w:pPr>
    </w:p>
    <w:p w:rsidR="00DD63F2" w:rsidRPr="00545C27" w:rsidRDefault="00DD63F2" w:rsidP="001A2B0F">
      <w:pPr>
        <w:ind w:left="720"/>
        <w:rPr>
          <w:b/>
          <w:color w:val="000000"/>
        </w:rPr>
      </w:pPr>
      <w:r w:rsidRPr="00545C27">
        <w:rPr>
          <w:b/>
          <w:color w:val="000000"/>
        </w:rPr>
        <w:t>What, if any, sort of publications do you hope for as a result of this study?  White paper, poster</w:t>
      </w:r>
      <w:r w:rsidR="00BD1562" w:rsidRPr="00545C27">
        <w:rPr>
          <w:b/>
          <w:color w:val="000000"/>
        </w:rPr>
        <w:t>,</w:t>
      </w:r>
      <w:r w:rsidRPr="00545C27">
        <w:rPr>
          <w:b/>
          <w:color w:val="000000"/>
        </w:rPr>
        <w:t xml:space="preserve"> abstract, peer reviewed scientific journal?</w:t>
      </w:r>
    </w:p>
    <w:p w:rsidR="00294A51" w:rsidRPr="00294A51" w:rsidRDefault="00294A51" w:rsidP="00294A51">
      <w:pPr>
        <w:ind w:left="720"/>
        <w:rPr>
          <w:i/>
          <w:color w:val="000000"/>
          <w:sz w:val="22"/>
          <w:szCs w:val="22"/>
        </w:rPr>
      </w:pPr>
      <w:r w:rsidRPr="00294A51">
        <w:rPr>
          <w:i/>
          <w:color w:val="000000"/>
        </w:rPr>
        <w:t xml:space="preserve">Note: </w:t>
      </w:r>
      <w:r w:rsidR="007C2C65">
        <w:rPr>
          <w:i/>
          <w:color w:val="000000"/>
        </w:rPr>
        <w:t xml:space="preserve">bioMérieux </w:t>
      </w:r>
      <w:r w:rsidRPr="00294A51">
        <w:rPr>
          <w:i/>
          <w:color w:val="000000"/>
        </w:rPr>
        <w:t>BioFire</w:t>
      </w:r>
      <w:r w:rsidR="007C2C65">
        <w:rPr>
          <w:i/>
          <w:color w:val="000000"/>
        </w:rPr>
        <w:t xml:space="preserve"> Medical </w:t>
      </w:r>
      <w:r w:rsidR="006568A4">
        <w:rPr>
          <w:i/>
          <w:color w:val="000000"/>
        </w:rPr>
        <w:t xml:space="preserve">Affairs </w:t>
      </w:r>
      <w:r w:rsidR="0086711F">
        <w:rPr>
          <w:i/>
          <w:color w:val="000000"/>
        </w:rPr>
        <w:t xml:space="preserve">teams </w:t>
      </w:r>
      <w:r w:rsidR="0086711F" w:rsidRPr="00294A51">
        <w:rPr>
          <w:i/>
          <w:color w:val="000000"/>
        </w:rPr>
        <w:t>will</w:t>
      </w:r>
      <w:r w:rsidRPr="00294A51">
        <w:rPr>
          <w:i/>
          <w:color w:val="000000"/>
        </w:rPr>
        <w:t xml:space="preserve"> require the opportunity to review and provide comments on all publications (abstracts, posters, manuscripts) and all presentations that result from this research project.  With the exception of protecting the proprietary property of BioFire, the author will maintain control over the final content of the publication.  </w:t>
      </w:r>
    </w:p>
    <w:p w:rsidR="00DD63F2" w:rsidRDefault="00DD63F2" w:rsidP="00DD63F2">
      <w:pPr>
        <w:ind w:left="720"/>
        <w:rPr>
          <w:b/>
          <w:color w:val="000000"/>
          <w:u w:val="single"/>
        </w:rPr>
      </w:pPr>
    </w:p>
    <w:p w:rsidR="00EC2633" w:rsidRDefault="00EC2633" w:rsidP="00DD63F2">
      <w:pPr>
        <w:ind w:left="720"/>
        <w:rPr>
          <w:b/>
          <w:color w:val="000000"/>
          <w:u w:val="single"/>
        </w:rPr>
      </w:pPr>
    </w:p>
    <w:p w:rsidR="00EC2633" w:rsidRDefault="00EC2633" w:rsidP="00EC2633">
      <w:pPr>
        <w:ind w:left="720"/>
        <w:rPr>
          <w:b/>
          <w:color w:val="000000"/>
          <w:u w:val="single"/>
        </w:rPr>
      </w:pPr>
      <w:r>
        <w:rPr>
          <w:b/>
          <w:color w:val="000000"/>
          <w:u w:val="single"/>
        </w:rPr>
        <w:t>Study Registration</w:t>
      </w:r>
    </w:p>
    <w:p w:rsidR="00EC2633" w:rsidRDefault="00EC2633" w:rsidP="00EC2633">
      <w:pPr>
        <w:ind w:left="720"/>
        <w:rPr>
          <w:b/>
          <w:color w:val="000000"/>
          <w:u w:val="single"/>
        </w:rPr>
      </w:pPr>
    </w:p>
    <w:p w:rsidR="00EC2633" w:rsidRPr="0076614E" w:rsidRDefault="00EC2633" w:rsidP="00EC2633">
      <w:pPr>
        <w:ind w:left="720"/>
        <w:rPr>
          <w:b/>
          <w:color w:val="000000"/>
          <w:u w:val="single"/>
        </w:rPr>
      </w:pPr>
      <w:r>
        <w:rPr>
          <w:color w:val="000000"/>
        </w:rPr>
        <w:t>Do you plan to register this study with any organization or on any public databases (e.g., Clinical Trial.gov)?  If so, please specify.</w:t>
      </w:r>
      <w:r w:rsidRPr="0076614E">
        <w:rPr>
          <w:b/>
          <w:color w:val="000000"/>
          <w:u w:val="single"/>
        </w:rPr>
        <w:t xml:space="preserve"> </w:t>
      </w:r>
    </w:p>
    <w:p w:rsidR="00DD63F2" w:rsidRPr="0076614E" w:rsidRDefault="00DD63F2" w:rsidP="00545C27">
      <w:pPr>
        <w:rPr>
          <w:b/>
          <w:color w:val="000000"/>
          <w:sz w:val="32"/>
        </w:rPr>
      </w:pPr>
      <w:r w:rsidRPr="0076614E">
        <w:rPr>
          <w:b/>
          <w:color w:val="000000"/>
          <w:sz w:val="32"/>
        </w:rPr>
        <w:t xml:space="preserve">Section </w:t>
      </w:r>
      <w:r w:rsidR="000E787C">
        <w:rPr>
          <w:b/>
          <w:color w:val="000000"/>
          <w:sz w:val="32"/>
        </w:rPr>
        <w:t>5 – Requested Support</w:t>
      </w:r>
    </w:p>
    <w:p w:rsidR="00DD63F2" w:rsidRPr="0076614E" w:rsidRDefault="00DD63F2" w:rsidP="00DD63F2">
      <w:pPr>
        <w:ind w:left="720"/>
        <w:rPr>
          <w:b/>
          <w:color w:val="000000"/>
          <w:sz w:val="32"/>
        </w:rPr>
      </w:pPr>
    </w:p>
    <w:p w:rsidR="00DD63F2" w:rsidRPr="0076614E" w:rsidRDefault="00DD63F2" w:rsidP="00DD63F2">
      <w:pPr>
        <w:ind w:left="1440"/>
        <w:rPr>
          <w:color w:val="000000"/>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2389"/>
        <w:gridCol w:w="2601"/>
      </w:tblGrid>
      <w:tr w:rsidR="002D3E34" w:rsidRPr="004D481E" w:rsidTr="00545C27">
        <w:tc>
          <w:tcPr>
            <w:tcW w:w="4860" w:type="dxa"/>
            <w:shd w:val="clear" w:color="auto" w:fill="auto"/>
          </w:tcPr>
          <w:p w:rsidR="002D3E34" w:rsidRPr="004D481E" w:rsidRDefault="002D3E34" w:rsidP="00DD63F2">
            <w:pPr>
              <w:rPr>
                <w:color w:val="000000"/>
              </w:rPr>
            </w:pPr>
            <w:r w:rsidRPr="004D481E">
              <w:rPr>
                <w:color w:val="000000"/>
              </w:rPr>
              <w:t>Requested Support</w:t>
            </w:r>
          </w:p>
        </w:tc>
        <w:tc>
          <w:tcPr>
            <w:tcW w:w="2430" w:type="dxa"/>
            <w:shd w:val="clear" w:color="auto" w:fill="auto"/>
          </w:tcPr>
          <w:p w:rsidR="002D3E34" w:rsidRPr="004D481E" w:rsidRDefault="002D3E34" w:rsidP="00DD63F2">
            <w:pPr>
              <w:rPr>
                <w:color w:val="000000"/>
              </w:rPr>
            </w:pPr>
            <w:r w:rsidRPr="004D481E">
              <w:rPr>
                <w:color w:val="000000"/>
              </w:rPr>
              <w:t>Model/Panel</w:t>
            </w:r>
          </w:p>
        </w:tc>
        <w:tc>
          <w:tcPr>
            <w:tcW w:w="2628" w:type="dxa"/>
            <w:shd w:val="clear" w:color="auto" w:fill="auto"/>
          </w:tcPr>
          <w:p w:rsidR="002D3E34" w:rsidRPr="004D481E" w:rsidRDefault="002D3E34" w:rsidP="00DD63F2">
            <w:pPr>
              <w:rPr>
                <w:color w:val="000000"/>
              </w:rPr>
            </w:pPr>
            <w:r w:rsidRPr="004D481E">
              <w:rPr>
                <w:color w:val="000000"/>
              </w:rPr>
              <w:t>Quantity</w:t>
            </w:r>
            <w:r w:rsidR="008A748F">
              <w:rPr>
                <w:color w:val="000000"/>
              </w:rPr>
              <w:t>/Amount</w:t>
            </w:r>
          </w:p>
        </w:tc>
      </w:tr>
      <w:tr w:rsidR="002D3E34" w:rsidRPr="004D481E" w:rsidTr="00545C27">
        <w:tc>
          <w:tcPr>
            <w:tcW w:w="4860" w:type="dxa"/>
            <w:shd w:val="clear" w:color="auto" w:fill="auto"/>
          </w:tcPr>
          <w:p w:rsidR="002D3E34" w:rsidRPr="004D481E" w:rsidRDefault="0086711F" w:rsidP="00D13E70">
            <w:pPr>
              <w:rPr>
                <w:color w:val="000000"/>
              </w:rPr>
            </w:pPr>
            <w:r>
              <w:rPr>
                <w:color w:val="000000"/>
              </w:rPr>
              <w:t>BioFire</w:t>
            </w:r>
            <w:r w:rsidR="006568A4">
              <w:rPr>
                <w:color w:val="000000"/>
              </w:rPr>
              <w:t>®</w:t>
            </w:r>
            <w:r>
              <w:rPr>
                <w:color w:val="000000"/>
              </w:rPr>
              <w:t xml:space="preserve"> </w:t>
            </w:r>
            <w:r w:rsidR="002D3E34" w:rsidRPr="004D481E">
              <w:rPr>
                <w:color w:val="000000"/>
              </w:rPr>
              <w:t>FilmArray</w:t>
            </w:r>
            <w:r w:rsidR="008A748F">
              <w:rPr>
                <w:color w:val="000000"/>
              </w:rPr>
              <w:t>®</w:t>
            </w:r>
            <w:r w:rsidR="00DF22EC">
              <w:rPr>
                <w:color w:val="000000"/>
              </w:rPr>
              <w:t xml:space="preserve"> </w:t>
            </w:r>
            <w:r w:rsidR="008A748F">
              <w:rPr>
                <w:color w:val="000000"/>
              </w:rPr>
              <w:t>I</w:t>
            </w:r>
            <w:r w:rsidR="002D3E34" w:rsidRPr="004D481E">
              <w:rPr>
                <w:color w:val="000000"/>
              </w:rPr>
              <w:t>nstruments</w:t>
            </w:r>
            <w:r w:rsidR="00D13E70">
              <w:rPr>
                <w:color w:val="000000"/>
              </w:rPr>
              <w:t xml:space="preserve"> (loaned)</w:t>
            </w:r>
            <w:r w:rsidR="00DF22EC">
              <w:rPr>
                <w:color w:val="000000"/>
              </w:rPr>
              <w:t xml:space="preserve"> </w:t>
            </w:r>
          </w:p>
        </w:tc>
        <w:tc>
          <w:tcPr>
            <w:tcW w:w="2430" w:type="dxa"/>
            <w:shd w:val="clear" w:color="auto" w:fill="auto"/>
          </w:tcPr>
          <w:p w:rsidR="002D3E34" w:rsidRPr="004D481E" w:rsidRDefault="002D3E34" w:rsidP="00DD63F2">
            <w:pPr>
              <w:rPr>
                <w:color w:val="000000"/>
              </w:rPr>
            </w:pPr>
          </w:p>
        </w:tc>
        <w:tc>
          <w:tcPr>
            <w:tcW w:w="2628" w:type="dxa"/>
            <w:shd w:val="clear" w:color="auto" w:fill="auto"/>
          </w:tcPr>
          <w:p w:rsidR="002D3E34" w:rsidRPr="004D481E" w:rsidRDefault="002D3E34" w:rsidP="00DD63F2">
            <w:pPr>
              <w:rPr>
                <w:color w:val="000000"/>
              </w:rPr>
            </w:pPr>
          </w:p>
        </w:tc>
      </w:tr>
      <w:tr w:rsidR="002D3E34" w:rsidRPr="004D481E" w:rsidTr="00545C27">
        <w:tc>
          <w:tcPr>
            <w:tcW w:w="4860" w:type="dxa"/>
            <w:shd w:val="clear" w:color="auto" w:fill="auto"/>
          </w:tcPr>
          <w:p w:rsidR="002D3E34" w:rsidRPr="004D481E" w:rsidRDefault="0086711F" w:rsidP="008A748F">
            <w:pPr>
              <w:rPr>
                <w:color w:val="000000"/>
              </w:rPr>
            </w:pPr>
            <w:r>
              <w:rPr>
                <w:color w:val="000000"/>
              </w:rPr>
              <w:t>BioFire</w:t>
            </w:r>
            <w:r w:rsidR="006568A4">
              <w:rPr>
                <w:color w:val="000000"/>
              </w:rPr>
              <w:t>®</w:t>
            </w:r>
            <w:r>
              <w:rPr>
                <w:color w:val="000000"/>
              </w:rPr>
              <w:t xml:space="preserve"> </w:t>
            </w:r>
            <w:r w:rsidR="002D3E34" w:rsidRPr="004D481E">
              <w:rPr>
                <w:color w:val="000000"/>
              </w:rPr>
              <w:t>FilmArray</w:t>
            </w:r>
            <w:r w:rsidR="008A748F">
              <w:rPr>
                <w:color w:val="000000"/>
              </w:rPr>
              <w:t>® Panels</w:t>
            </w:r>
          </w:p>
        </w:tc>
        <w:tc>
          <w:tcPr>
            <w:tcW w:w="2430" w:type="dxa"/>
            <w:shd w:val="clear" w:color="auto" w:fill="auto"/>
          </w:tcPr>
          <w:p w:rsidR="002D3E34" w:rsidRPr="004D481E" w:rsidRDefault="002D3E34" w:rsidP="00DD63F2">
            <w:pPr>
              <w:rPr>
                <w:color w:val="000000"/>
              </w:rPr>
            </w:pPr>
          </w:p>
        </w:tc>
        <w:tc>
          <w:tcPr>
            <w:tcW w:w="2628" w:type="dxa"/>
            <w:shd w:val="clear" w:color="auto" w:fill="auto"/>
          </w:tcPr>
          <w:p w:rsidR="002D3E34" w:rsidRPr="004D481E" w:rsidRDefault="002D3E34" w:rsidP="00DD63F2">
            <w:pPr>
              <w:rPr>
                <w:color w:val="000000"/>
              </w:rPr>
            </w:pPr>
          </w:p>
        </w:tc>
      </w:tr>
      <w:tr w:rsidR="002D3E34" w:rsidRPr="004D481E" w:rsidTr="00545C27">
        <w:tc>
          <w:tcPr>
            <w:tcW w:w="4860" w:type="dxa"/>
            <w:shd w:val="clear" w:color="auto" w:fill="auto"/>
          </w:tcPr>
          <w:p w:rsidR="002D3E34" w:rsidRPr="004D481E" w:rsidRDefault="006568A4" w:rsidP="004B3947">
            <w:pPr>
              <w:rPr>
                <w:color w:val="000000"/>
              </w:rPr>
            </w:pPr>
            <w:r w:rsidRPr="004D481E">
              <w:rPr>
                <w:color w:val="000000"/>
              </w:rPr>
              <w:t>V</w:t>
            </w:r>
            <w:r>
              <w:rPr>
                <w:color w:val="000000"/>
              </w:rPr>
              <w:t>erification</w:t>
            </w:r>
            <w:r w:rsidRPr="004D481E">
              <w:rPr>
                <w:color w:val="000000"/>
              </w:rPr>
              <w:t xml:space="preserve"> </w:t>
            </w:r>
            <w:r w:rsidR="002D3E34" w:rsidRPr="004D481E">
              <w:rPr>
                <w:color w:val="000000"/>
              </w:rPr>
              <w:t>material</w:t>
            </w:r>
          </w:p>
        </w:tc>
        <w:tc>
          <w:tcPr>
            <w:tcW w:w="2430" w:type="dxa"/>
            <w:shd w:val="clear" w:color="auto" w:fill="auto"/>
          </w:tcPr>
          <w:p w:rsidR="002D3E34" w:rsidRPr="004D481E" w:rsidRDefault="002D3E34" w:rsidP="00DD63F2">
            <w:pPr>
              <w:rPr>
                <w:color w:val="000000"/>
              </w:rPr>
            </w:pPr>
          </w:p>
        </w:tc>
        <w:tc>
          <w:tcPr>
            <w:tcW w:w="2628" w:type="dxa"/>
            <w:shd w:val="clear" w:color="auto" w:fill="auto"/>
          </w:tcPr>
          <w:p w:rsidR="002D3E34" w:rsidRPr="004D481E" w:rsidRDefault="002D3E34" w:rsidP="00DD63F2">
            <w:pPr>
              <w:rPr>
                <w:color w:val="000000"/>
              </w:rPr>
            </w:pPr>
          </w:p>
        </w:tc>
      </w:tr>
      <w:tr w:rsidR="002D3E34" w:rsidRPr="004D481E" w:rsidTr="00545C27">
        <w:tc>
          <w:tcPr>
            <w:tcW w:w="4860" w:type="dxa"/>
            <w:shd w:val="clear" w:color="auto" w:fill="auto"/>
          </w:tcPr>
          <w:p w:rsidR="002D3E34" w:rsidRPr="004D481E" w:rsidRDefault="002D3E34" w:rsidP="00DD63F2">
            <w:pPr>
              <w:rPr>
                <w:color w:val="000000"/>
              </w:rPr>
            </w:pPr>
            <w:r w:rsidRPr="004D481E">
              <w:rPr>
                <w:color w:val="000000"/>
              </w:rPr>
              <w:t>Quality Control Material</w:t>
            </w:r>
          </w:p>
        </w:tc>
        <w:tc>
          <w:tcPr>
            <w:tcW w:w="2430" w:type="dxa"/>
            <w:shd w:val="clear" w:color="auto" w:fill="auto"/>
          </w:tcPr>
          <w:p w:rsidR="002D3E34" w:rsidRPr="004D481E" w:rsidRDefault="002D3E34" w:rsidP="00DD63F2">
            <w:pPr>
              <w:rPr>
                <w:color w:val="000000"/>
              </w:rPr>
            </w:pPr>
          </w:p>
        </w:tc>
        <w:tc>
          <w:tcPr>
            <w:tcW w:w="2628" w:type="dxa"/>
            <w:shd w:val="clear" w:color="auto" w:fill="auto"/>
          </w:tcPr>
          <w:p w:rsidR="002D3E34" w:rsidRPr="004D481E" w:rsidRDefault="002D3E34" w:rsidP="00DD63F2">
            <w:pPr>
              <w:rPr>
                <w:color w:val="000000"/>
              </w:rPr>
            </w:pPr>
          </w:p>
        </w:tc>
      </w:tr>
      <w:tr w:rsidR="002D3E34" w:rsidRPr="004D481E" w:rsidTr="00545C27">
        <w:tc>
          <w:tcPr>
            <w:tcW w:w="4860" w:type="dxa"/>
            <w:shd w:val="clear" w:color="auto" w:fill="auto"/>
          </w:tcPr>
          <w:p w:rsidR="002D3E34" w:rsidRPr="004D481E" w:rsidRDefault="002D3E34" w:rsidP="008A748F">
            <w:pPr>
              <w:rPr>
                <w:color w:val="000000"/>
              </w:rPr>
            </w:pPr>
            <w:r w:rsidRPr="004D481E">
              <w:rPr>
                <w:color w:val="000000"/>
              </w:rPr>
              <w:t>Fin</w:t>
            </w:r>
            <w:r w:rsidR="008A748F">
              <w:rPr>
                <w:color w:val="000000"/>
              </w:rPr>
              <w:t>an</w:t>
            </w:r>
            <w:r w:rsidRPr="004D481E">
              <w:rPr>
                <w:color w:val="000000"/>
              </w:rPr>
              <w:t>c</w:t>
            </w:r>
            <w:r w:rsidR="008A748F">
              <w:rPr>
                <w:color w:val="000000"/>
              </w:rPr>
              <w:t>i</w:t>
            </w:r>
            <w:r w:rsidRPr="004D481E">
              <w:rPr>
                <w:color w:val="000000"/>
              </w:rPr>
              <w:t>al support</w:t>
            </w:r>
          </w:p>
        </w:tc>
        <w:tc>
          <w:tcPr>
            <w:tcW w:w="2430" w:type="dxa"/>
            <w:shd w:val="clear" w:color="auto" w:fill="auto"/>
          </w:tcPr>
          <w:p w:rsidR="002D3E34" w:rsidRPr="004D481E" w:rsidRDefault="002D3E34" w:rsidP="00DD63F2">
            <w:pPr>
              <w:rPr>
                <w:color w:val="000000"/>
              </w:rPr>
            </w:pPr>
          </w:p>
        </w:tc>
        <w:tc>
          <w:tcPr>
            <w:tcW w:w="2628" w:type="dxa"/>
            <w:shd w:val="clear" w:color="auto" w:fill="auto"/>
          </w:tcPr>
          <w:p w:rsidR="002D3E34" w:rsidRPr="004D481E" w:rsidRDefault="002D3E34" w:rsidP="00DD63F2">
            <w:pPr>
              <w:rPr>
                <w:color w:val="000000"/>
              </w:rPr>
            </w:pPr>
          </w:p>
        </w:tc>
      </w:tr>
      <w:tr w:rsidR="002D3E34" w:rsidRPr="004D481E" w:rsidTr="00545C27">
        <w:tc>
          <w:tcPr>
            <w:tcW w:w="4860" w:type="dxa"/>
            <w:shd w:val="clear" w:color="auto" w:fill="auto"/>
          </w:tcPr>
          <w:p w:rsidR="002D3E34" w:rsidRPr="004D481E" w:rsidRDefault="002D3E34" w:rsidP="00DD63F2">
            <w:pPr>
              <w:rPr>
                <w:color w:val="000000"/>
              </w:rPr>
            </w:pPr>
            <w:r w:rsidRPr="004D481E">
              <w:rPr>
                <w:color w:val="000000"/>
              </w:rPr>
              <w:t>Other Support</w:t>
            </w:r>
          </w:p>
        </w:tc>
        <w:tc>
          <w:tcPr>
            <w:tcW w:w="2430" w:type="dxa"/>
            <w:shd w:val="clear" w:color="auto" w:fill="auto"/>
          </w:tcPr>
          <w:p w:rsidR="002D3E34" w:rsidRPr="004D481E" w:rsidRDefault="002D3E34" w:rsidP="00DD63F2">
            <w:pPr>
              <w:rPr>
                <w:color w:val="000000"/>
              </w:rPr>
            </w:pPr>
          </w:p>
        </w:tc>
        <w:tc>
          <w:tcPr>
            <w:tcW w:w="2628" w:type="dxa"/>
            <w:shd w:val="clear" w:color="auto" w:fill="auto"/>
          </w:tcPr>
          <w:p w:rsidR="002D3E34" w:rsidRPr="004D481E" w:rsidRDefault="002D3E34" w:rsidP="00DD63F2">
            <w:pPr>
              <w:rPr>
                <w:color w:val="000000"/>
              </w:rPr>
            </w:pPr>
          </w:p>
        </w:tc>
      </w:tr>
    </w:tbl>
    <w:p w:rsidR="00DD63F2" w:rsidRPr="0076614E" w:rsidRDefault="00DD63F2" w:rsidP="00DD63F2">
      <w:pPr>
        <w:ind w:left="1440"/>
        <w:rPr>
          <w:color w:val="000000"/>
        </w:rPr>
      </w:pPr>
    </w:p>
    <w:p w:rsidR="002D3E34" w:rsidRDefault="002D3E34" w:rsidP="00545C27">
      <w:pPr>
        <w:ind w:firstLine="720"/>
        <w:rPr>
          <w:color w:val="000000"/>
        </w:rPr>
      </w:pPr>
      <w:r>
        <w:rPr>
          <w:color w:val="000000"/>
        </w:rPr>
        <w:t>List any additional requested support.</w:t>
      </w:r>
    </w:p>
    <w:p w:rsidR="002D3E34" w:rsidRDefault="002D3E34" w:rsidP="00DD63F2">
      <w:pPr>
        <w:ind w:left="1440"/>
        <w:rPr>
          <w:color w:val="000000"/>
        </w:rPr>
      </w:pPr>
    </w:p>
    <w:p w:rsidR="002D3E34" w:rsidRDefault="002D3E34" w:rsidP="00DD63F2">
      <w:pPr>
        <w:ind w:left="1440"/>
        <w:rPr>
          <w:color w:val="000000"/>
        </w:rPr>
      </w:pPr>
    </w:p>
    <w:p w:rsidR="00DD63F2" w:rsidRPr="0076614E" w:rsidRDefault="002D3E34" w:rsidP="00545C27">
      <w:pPr>
        <w:ind w:firstLine="720"/>
        <w:rPr>
          <w:color w:val="000000"/>
        </w:rPr>
      </w:pPr>
      <w:r>
        <w:rPr>
          <w:color w:val="000000"/>
        </w:rPr>
        <w:t xml:space="preserve">If financial support if requested, provide a </w:t>
      </w:r>
      <w:r w:rsidR="008A748F">
        <w:rPr>
          <w:color w:val="000000"/>
        </w:rPr>
        <w:t xml:space="preserve">detailed </w:t>
      </w:r>
      <w:r>
        <w:rPr>
          <w:color w:val="000000"/>
        </w:rPr>
        <w:t xml:space="preserve">budget. </w:t>
      </w:r>
    </w:p>
    <w:p w:rsidR="00DD63F2" w:rsidRPr="0076614E" w:rsidRDefault="00DD63F2" w:rsidP="00DD63F2">
      <w:pPr>
        <w:ind w:left="1440"/>
        <w:rPr>
          <w:color w:val="000000"/>
        </w:rPr>
      </w:pPr>
    </w:p>
    <w:p w:rsidR="00DD63F2" w:rsidRPr="0076614E" w:rsidRDefault="00DD63F2" w:rsidP="00DD63F2">
      <w:pPr>
        <w:ind w:left="1440"/>
        <w:rPr>
          <w:color w:val="000000"/>
        </w:rPr>
      </w:pPr>
    </w:p>
    <w:p w:rsidR="00DD63F2" w:rsidRPr="0076614E" w:rsidRDefault="00DD63F2" w:rsidP="00DD63F2">
      <w:pPr>
        <w:ind w:left="1440"/>
        <w:rPr>
          <w:color w:val="000000"/>
        </w:rPr>
      </w:pPr>
    </w:p>
    <w:p w:rsidR="00DD63F2" w:rsidRPr="0076614E" w:rsidRDefault="00DD63F2" w:rsidP="00DD63F2">
      <w:pPr>
        <w:ind w:left="1440"/>
        <w:rPr>
          <w:color w:val="000000"/>
        </w:rPr>
      </w:pPr>
    </w:p>
    <w:p w:rsidR="00DD63F2" w:rsidRPr="0076614E" w:rsidRDefault="00DD63F2" w:rsidP="00DD63F2">
      <w:pPr>
        <w:ind w:left="1440"/>
        <w:rPr>
          <w:color w:val="000000"/>
        </w:rPr>
      </w:pPr>
    </w:p>
    <w:p w:rsidR="00DD63F2" w:rsidRPr="0076614E" w:rsidRDefault="00DD63F2" w:rsidP="00DD63F2">
      <w:pPr>
        <w:ind w:left="1440"/>
        <w:rPr>
          <w:color w:val="000000"/>
        </w:rPr>
      </w:pPr>
    </w:p>
    <w:p w:rsidR="00DD63F2" w:rsidRPr="0076614E" w:rsidRDefault="00DD63F2" w:rsidP="00DD63F2">
      <w:pPr>
        <w:ind w:left="1440"/>
        <w:rPr>
          <w:color w:val="000000"/>
        </w:rPr>
      </w:pPr>
    </w:p>
    <w:p w:rsidR="00DD63F2" w:rsidRPr="0076614E" w:rsidRDefault="00DD63F2" w:rsidP="00DD63F2">
      <w:pPr>
        <w:ind w:left="1440"/>
        <w:rPr>
          <w:color w:val="000000"/>
        </w:rPr>
      </w:pPr>
    </w:p>
    <w:p w:rsidR="00DD63F2" w:rsidRPr="0076614E" w:rsidRDefault="00DD63F2" w:rsidP="00DD63F2">
      <w:pPr>
        <w:ind w:left="1440"/>
        <w:rPr>
          <w:color w:val="000000"/>
        </w:rPr>
      </w:pPr>
    </w:p>
    <w:p w:rsidR="00DD63F2" w:rsidRPr="0076614E" w:rsidRDefault="00DD63F2" w:rsidP="002C24E0">
      <w:pPr>
        <w:rPr>
          <w:b/>
          <w:color w:val="000000"/>
          <w:u w:val="single"/>
        </w:rPr>
      </w:pPr>
    </w:p>
    <w:p w:rsidR="00DD63F2" w:rsidRDefault="00DD63F2" w:rsidP="00DD63F2">
      <w:pPr>
        <w:ind w:left="1440"/>
        <w:rPr>
          <w:color w:val="000000"/>
        </w:rPr>
      </w:pPr>
    </w:p>
    <w:p w:rsidR="008A748F" w:rsidRPr="008A748F" w:rsidRDefault="008A748F" w:rsidP="005972ED">
      <w:pPr>
        <w:tabs>
          <w:tab w:val="right" w:leader="underscore" w:pos="7200"/>
          <w:tab w:val="left" w:pos="7920"/>
          <w:tab w:val="right" w:leader="underscore" w:pos="10710"/>
        </w:tabs>
        <w:rPr>
          <w:sz w:val="22"/>
          <w:szCs w:val="22"/>
        </w:rPr>
      </w:pPr>
    </w:p>
    <w:sectPr w:rsidR="008A748F" w:rsidRPr="008A748F" w:rsidSect="00D230BA">
      <w:headerReference w:type="default" r:id="rId9"/>
      <w:footerReference w:type="default" r:id="rId10"/>
      <w:pgSz w:w="12240" w:h="15840"/>
      <w:pgMar w:top="1440" w:right="720"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922" w:rsidRDefault="00E07922" w:rsidP="00D230BA">
      <w:r>
        <w:separator/>
      </w:r>
    </w:p>
  </w:endnote>
  <w:endnote w:type="continuationSeparator" w:id="0">
    <w:p w:rsidR="00E07922" w:rsidRDefault="00E07922" w:rsidP="00D2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C4A" w:rsidRDefault="00252D5B">
    <w:pPr>
      <w:pStyle w:val="Footer"/>
      <w:jc w:val="right"/>
    </w:pPr>
    <w:r>
      <w:rPr>
        <w:noProof/>
      </w:rPr>
      <w:drawing>
        <wp:inline distT="0" distB="0" distL="0" distR="0">
          <wp:extent cx="2581275" cy="733425"/>
          <wp:effectExtent l="0" t="0" r="0" b="0"/>
          <wp:docPr id="1" name="Picture 1" descr="BFDX-BMX-CoBrandLogo2018-Horizontal-1030x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DX-BMX-CoBrandLogo2018-Horizontal-1030x2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733425"/>
                  </a:xfrm>
                  <a:prstGeom prst="rect">
                    <a:avLst/>
                  </a:prstGeom>
                  <a:noFill/>
                  <a:ln>
                    <a:noFill/>
                  </a:ln>
                </pic:spPr>
              </pic:pic>
            </a:graphicData>
          </a:graphic>
        </wp:inline>
      </w:drawing>
    </w:r>
  </w:p>
  <w:p w:rsidR="00D92FE8" w:rsidRDefault="00D92FE8">
    <w:pPr>
      <w:pStyle w:val="Footer"/>
      <w:jc w:val="right"/>
      <w:rPr>
        <w:color w:val="BFBFBF"/>
      </w:rPr>
    </w:pPr>
  </w:p>
  <w:p w:rsidR="004B45AD" w:rsidRPr="004B45AD" w:rsidRDefault="004B45AD" w:rsidP="001C2ED8">
    <w:pPr>
      <w:pStyle w:val="Footer"/>
      <w:rPr>
        <w:color w:val="BFBFBF"/>
      </w:rPr>
    </w:pPr>
    <w:r w:rsidRPr="004B45AD">
      <w:rPr>
        <w:color w:val="BFBFBF"/>
      </w:rPr>
      <w:t>SM-201A-03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922" w:rsidRDefault="00E07922" w:rsidP="00D230BA">
      <w:r>
        <w:separator/>
      </w:r>
    </w:p>
  </w:footnote>
  <w:footnote w:type="continuationSeparator" w:id="0">
    <w:p w:rsidR="00E07922" w:rsidRDefault="00E07922" w:rsidP="00D23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947" w:rsidRDefault="004B3947" w:rsidP="004B3947">
    <w:pPr>
      <w:pStyle w:val="Header"/>
      <w:pBdr>
        <w:bottom w:val="single" w:sz="4" w:space="1" w:color="D9D9D9"/>
      </w:pBdr>
      <w:jc w:val="right"/>
      <w:rPr>
        <w:b/>
        <w:bCs/>
      </w:rPr>
    </w:pPr>
    <w:r w:rsidRPr="004B3947">
      <w:rPr>
        <w:color w:val="7F7F7F"/>
        <w:spacing w:val="60"/>
      </w:rPr>
      <w:t>Page</w:t>
    </w:r>
    <w:r>
      <w:t xml:space="preserve"> | </w:t>
    </w:r>
    <w:r>
      <w:fldChar w:fldCharType="begin"/>
    </w:r>
    <w:r>
      <w:instrText xml:space="preserve"> PAGE   \* MERGEFORMAT </w:instrText>
    </w:r>
    <w:r>
      <w:fldChar w:fldCharType="separate"/>
    </w:r>
    <w:r w:rsidR="00252D5B" w:rsidRPr="00252D5B">
      <w:rPr>
        <w:b/>
        <w:bCs/>
        <w:noProof/>
      </w:rPr>
      <w:t>6</w:t>
    </w:r>
    <w:r>
      <w:rPr>
        <w:b/>
        <w:bCs/>
        <w:noProof/>
      </w:rPr>
      <w:fldChar w:fldCharType="end"/>
    </w:r>
  </w:p>
  <w:p w:rsidR="004B3947" w:rsidRDefault="004B39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D6A7F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76A8D"/>
    <w:multiLevelType w:val="hybridMultilevel"/>
    <w:tmpl w:val="79C84BC0"/>
    <w:lvl w:ilvl="0" w:tplc="52C6E216">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514B6"/>
    <w:multiLevelType w:val="hybridMultilevel"/>
    <w:tmpl w:val="E0D02A8C"/>
    <w:lvl w:ilvl="0" w:tplc="CA54AE0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066224"/>
    <w:multiLevelType w:val="hybridMultilevel"/>
    <w:tmpl w:val="048A5F1C"/>
    <w:lvl w:ilvl="0" w:tplc="2FC0278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99237C"/>
    <w:multiLevelType w:val="hybridMultilevel"/>
    <w:tmpl w:val="49DCDD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6D0605"/>
    <w:multiLevelType w:val="hybridMultilevel"/>
    <w:tmpl w:val="11BE043E"/>
    <w:lvl w:ilvl="0" w:tplc="2CC863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10654F"/>
    <w:multiLevelType w:val="hybridMultilevel"/>
    <w:tmpl w:val="AF721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F83F7A"/>
    <w:multiLevelType w:val="hybridMultilevel"/>
    <w:tmpl w:val="E3C22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AC30F39"/>
    <w:multiLevelType w:val="hybridMultilevel"/>
    <w:tmpl w:val="C7B26C76"/>
    <w:lvl w:ilvl="0" w:tplc="84C2802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4"/>
  </w:num>
  <w:num w:numId="4">
    <w:abstractNumId w:val="7"/>
  </w:num>
  <w:num w:numId="5">
    <w:abstractNumId w:val="5"/>
  </w:num>
  <w:num w:numId="6">
    <w:abstractNumId w:val="2"/>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BA"/>
    <w:rsid w:val="00007118"/>
    <w:rsid w:val="00051D0D"/>
    <w:rsid w:val="00052C1A"/>
    <w:rsid w:val="00074451"/>
    <w:rsid w:val="00075469"/>
    <w:rsid w:val="00080C2A"/>
    <w:rsid w:val="00096EC9"/>
    <w:rsid w:val="000E06EB"/>
    <w:rsid w:val="000E787C"/>
    <w:rsid w:val="000F385C"/>
    <w:rsid w:val="00111C28"/>
    <w:rsid w:val="001140E9"/>
    <w:rsid w:val="00124331"/>
    <w:rsid w:val="001765B5"/>
    <w:rsid w:val="0018003B"/>
    <w:rsid w:val="00196DA7"/>
    <w:rsid w:val="001A2B0F"/>
    <w:rsid w:val="001A777F"/>
    <w:rsid w:val="001B06EF"/>
    <w:rsid w:val="001B25BF"/>
    <w:rsid w:val="001C2ED8"/>
    <w:rsid w:val="001E568E"/>
    <w:rsid w:val="001F73FC"/>
    <w:rsid w:val="0021156C"/>
    <w:rsid w:val="00216788"/>
    <w:rsid w:val="00226DC5"/>
    <w:rsid w:val="00237AA1"/>
    <w:rsid w:val="00252D5B"/>
    <w:rsid w:val="0026692B"/>
    <w:rsid w:val="00293F2E"/>
    <w:rsid w:val="00294A51"/>
    <w:rsid w:val="002C24E0"/>
    <w:rsid w:val="002D3E34"/>
    <w:rsid w:val="002E7940"/>
    <w:rsid w:val="00350161"/>
    <w:rsid w:val="00351CC1"/>
    <w:rsid w:val="00393A48"/>
    <w:rsid w:val="003A690A"/>
    <w:rsid w:val="003B28FB"/>
    <w:rsid w:val="003C603B"/>
    <w:rsid w:val="003E0809"/>
    <w:rsid w:val="003F3936"/>
    <w:rsid w:val="00407241"/>
    <w:rsid w:val="00420AB2"/>
    <w:rsid w:val="00421698"/>
    <w:rsid w:val="00440FCB"/>
    <w:rsid w:val="0046207A"/>
    <w:rsid w:val="00493667"/>
    <w:rsid w:val="004A07D6"/>
    <w:rsid w:val="004B3947"/>
    <w:rsid w:val="004B45AD"/>
    <w:rsid w:val="004D481E"/>
    <w:rsid w:val="004E24E2"/>
    <w:rsid w:val="004F1FA6"/>
    <w:rsid w:val="00545C27"/>
    <w:rsid w:val="00557A3A"/>
    <w:rsid w:val="00567B6D"/>
    <w:rsid w:val="005972ED"/>
    <w:rsid w:val="005C5662"/>
    <w:rsid w:val="00601BEC"/>
    <w:rsid w:val="00615AB0"/>
    <w:rsid w:val="00636990"/>
    <w:rsid w:val="006451A2"/>
    <w:rsid w:val="00656168"/>
    <w:rsid w:val="006568A4"/>
    <w:rsid w:val="00662B1A"/>
    <w:rsid w:val="0067719D"/>
    <w:rsid w:val="00697A97"/>
    <w:rsid w:val="006B34BF"/>
    <w:rsid w:val="006B4191"/>
    <w:rsid w:val="006D42CC"/>
    <w:rsid w:val="006E6364"/>
    <w:rsid w:val="006F7C82"/>
    <w:rsid w:val="00700AB5"/>
    <w:rsid w:val="00706038"/>
    <w:rsid w:val="00743C39"/>
    <w:rsid w:val="00751328"/>
    <w:rsid w:val="00761A57"/>
    <w:rsid w:val="0076614E"/>
    <w:rsid w:val="007711BC"/>
    <w:rsid w:val="007A2C87"/>
    <w:rsid w:val="007C2C65"/>
    <w:rsid w:val="007E201D"/>
    <w:rsid w:val="007E37C5"/>
    <w:rsid w:val="00803765"/>
    <w:rsid w:val="00821575"/>
    <w:rsid w:val="00830820"/>
    <w:rsid w:val="00866FFB"/>
    <w:rsid w:val="0086711F"/>
    <w:rsid w:val="00894356"/>
    <w:rsid w:val="008948F7"/>
    <w:rsid w:val="008A748F"/>
    <w:rsid w:val="008A7AA7"/>
    <w:rsid w:val="008B122E"/>
    <w:rsid w:val="00902613"/>
    <w:rsid w:val="0092163E"/>
    <w:rsid w:val="00927BCE"/>
    <w:rsid w:val="0093274F"/>
    <w:rsid w:val="00932F69"/>
    <w:rsid w:val="00946E47"/>
    <w:rsid w:val="00964E6F"/>
    <w:rsid w:val="009678F1"/>
    <w:rsid w:val="00967EE8"/>
    <w:rsid w:val="00985C74"/>
    <w:rsid w:val="009B699B"/>
    <w:rsid w:val="009C1FC0"/>
    <w:rsid w:val="009D672B"/>
    <w:rsid w:val="009F0048"/>
    <w:rsid w:val="00A266B5"/>
    <w:rsid w:val="00A42DFA"/>
    <w:rsid w:val="00A56444"/>
    <w:rsid w:val="00A653F0"/>
    <w:rsid w:val="00A66E4A"/>
    <w:rsid w:val="00A74E09"/>
    <w:rsid w:val="00A75256"/>
    <w:rsid w:val="00AB2684"/>
    <w:rsid w:val="00AC7AA9"/>
    <w:rsid w:val="00AD0B2E"/>
    <w:rsid w:val="00AD181B"/>
    <w:rsid w:val="00AE2529"/>
    <w:rsid w:val="00AE2A17"/>
    <w:rsid w:val="00B514E9"/>
    <w:rsid w:val="00B65121"/>
    <w:rsid w:val="00B712E3"/>
    <w:rsid w:val="00B90228"/>
    <w:rsid w:val="00BA09AA"/>
    <w:rsid w:val="00BA0E19"/>
    <w:rsid w:val="00BA36DF"/>
    <w:rsid w:val="00BD1562"/>
    <w:rsid w:val="00BD7B10"/>
    <w:rsid w:val="00BF4624"/>
    <w:rsid w:val="00C03ED2"/>
    <w:rsid w:val="00C07632"/>
    <w:rsid w:val="00C37C01"/>
    <w:rsid w:val="00CA690E"/>
    <w:rsid w:val="00CE3712"/>
    <w:rsid w:val="00CF084F"/>
    <w:rsid w:val="00CF176F"/>
    <w:rsid w:val="00D13E70"/>
    <w:rsid w:val="00D230BA"/>
    <w:rsid w:val="00D27894"/>
    <w:rsid w:val="00D551DD"/>
    <w:rsid w:val="00D83333"/>
    <w:rsid w:val="00D875E6"/>
    <w:rsid w:val="00D92FE8"/>
    <w:rsid w:val="00D9315B"/>
    <w:rsid w:val="00DC0F8C"/>
    <w:rsid w:val="00DC2B62"/>
    <w:rsid w:val="00DD63F2"/>
    <w:rsid w:val="00DF22EC"/>
    <w:rsid w:val="00E07922"/>
    <w:rsid w:val="00E343C9"/>
    <w:rsid w:val="00E41002"/>
    <w:rsid w:val="00E747C6"/>
    <w:rsid w:val="00E834C1"/>
    <w:rsid w:val="00E8518E"/>
    <w:rsid w:val="00E86BDF"/>
    <w:rsid w:val="00E93801"/>
    <w:rsid w:val="00EC2633"/>
    <w:rsid w:val="00EC3277"/>
    <w:rsid w:val="00EC6476"/>
    <w:rsid w:val="00EE0417"/>
    <w:rsid w:val="00EE7F36"/>
    <w:rsid w:val="00F242D7"/>
    <w:rsid w:val="00F317C6"/>
    <w:rsid w:val="00F54364"/>
    <w:rsid w:val="00F62674"/>
    <w:rsid w:val="00FA59EA"/>
    <w:rsid w:val="00FC6F2F"/>
    <w:rsid w:val="00FD5131"/>
    <w:rsid w:val="00FE5C4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5:chartTrackingRefBased/>
  <w15:docId w15:val="{A909BA1F-F5FC-4843-9482-BE470285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0BA"/>
    <w:pPr>
      <w:tabs>
        <w:tab w:val="center" w:pos="4320"/>
        <w:tab w:val="right" w:pos="8640"/>
      </w:tabs>
    </w:pPr>
  </w:style>
  <w:style w:type="character" w:customStyle="1" w:styleId="HeaderChar">
    <w:name w:val="Header Char"/>
    <w:basedOn w:val="DefaultParagraphFont"/>
    <w:link w:val="Header"/>
    <w:uiPriority w:val="99"/>
    <w:rsid w:val="00D230BA"/>
  </w:style>
  <w:style w:type="paragraph" w:styleId="Footer">
    <w:name w:val="footer"/>
    <w:basedOn w:val="Normal"/>
    <w:link w:val="FooterChar"/>
    <w:uiPriority w:val="99"/>
    <w:unhideWhenUsed/>
    <w:rsid w:val="00D230BA"/>
    <w:pPr>
      <w:tabs>
        <w:tab w:val="center" w:pos="4320"/>
        <w:tab w:val="right" w:pos="8640"/>
      </w:tabs>
    </w:pPr>
  </w:style>
  <w:style w:type="character" w:customStyle="1" w:styleId="FooterChar">
    <w:name w:val="Footer Char"/>
    <w:basedOn w:val="DefaultParagraphFont"/>
    <w:link w:val="Footer"/>
    <w:uiPriority w:val="99"/>
    <w:rsid w:val="00D230BA"/>
  </w:style>
  <w:style w:type="paragraph" w:styleId="BalloonText">
    <w:name w:val="Balloon Text"/>
    <w:basedOn w:val="Normal"/>
    <w:link w:val="BalloonTextChar"/>
    <w:uiPriority w:val="99"/>
    <w:semiHidden/>
    <w:unhideWhenUsed/>
    <w:rsid w:val="00D230BA"/>
    <w:rPr>
      <w:rFonts w:ascii="Lucida Grande" w:hAnsi="Lucida Grande"/>
      <w:sz w:val="18"/>
      <w:szCs w:val="18"/>
    </w:rPr>
  </w:style>
  <w:style w:type="character" w:customStyle="1" w:styleId="BalloonTextChar">
    <w:name w:val="Balloon Text Char"/>
    <w:link w:val="BalloonText"/>
    <w:uiPriority w:val="99"/>
    <w:semiHidden/>
    <w:rsid w:val="00D230BA"/>
    <w:rPr>
      <w:rFonts w:ascii="Lucida Grande" w:hAnsi="Lucida Grande"/>
      <w:sz w:val="18"/>
      <w:szCs w:val="18"/>
    </w:rPr>
  </w:style>
  <w:style w:type="character" w:styleId="Hyperlink">
    <w:name w:val="Hyperlink"/>
    <w:uiPriority w:val="99"/>
    <w:unhideWhenUsed/>
    <w:rsid w:val="00DD63F2"/>
    <w:rPr>
      <w:color w:val="0000FF"/>
      <w:u w:val="single"/>
    </w:rPr>
  </w:style>
  <w:style w:type="character" w:styleId="CommentReference">
    <w:name w:val="annotation reference"/>
    <w:uiPriority w:val="99"/>
    <w:semiHidden/>
    <w:unhideWhenUsed/>
    <w:rsid w:val="000E06EB"/>
    <w:rPr>
      <w:sz w:val="16"/>
      <w:szCs w:val="16"/>
    </w:rPr>
  </w:style>
  <w:style w:type="paragraph" w:styleId="CommentText">
    <w:name w:val="annotation text"/>
    <w:basedOn w:val="Normal"/>
    <w:link w:val="CommentTextChar"/>
    <w:uiPriority w:val="99"/>
    <w:semiHidden/>
    <w:unhideWhenUsed/>
    <w:rsid w:val="000E06EB"/>
    <w:rPr>
      <w:sz w:val="20"/>
      <w:szCs w:val="20"/>
    </w:rPr>
  </w:style>
  <w:style w:type="character" w:customStyle="1" w:styleId="CommentTextChar">
    <w:name w:val="Comment Text Char"/>
    <w:basedOn w:val="DefaultParagraphFont"/>
    <w:link w:val="CommentText"/>
    <w:uiPriority w:val="99"/>
    <w:semiHidden/>
    <w:rsid w:val="000E06EB"/>
  </w:style>
  <w:style w:type="paragraph" w:styleId="CommentSubject">
    <w:name w:val="annotation subject"/>
    <w:basedOn w:val="CommentText"/>
    <w:next w:val="CommentText"/>
    <w:link w:val="CommentSubjectChar"/>
    <w:uiPriority w:val="99"/>
    <w:semiHidden/>
    <w:unhideWhenUsed/>
    <w:rsid w:val="000E06EB"/>
    <w:rPr>
      <w:b/>
      <w:bCs/>
    </w:rPr>
  </w:style>
  <w:style w:type="character" w:customStyle="1" w:styleId="CommentSubjectChar">
    <w:name w:val="Comment Subject Char"/>
    <w:link w:val="CommentSubject"/>
    <w:uiPriority w:val="99"/>
    <w:semiHidden/>
    <w:rsid w:val="000E06EB"/>
    <w:rPr>
      <w:b/>
      <w:bCs/>
    </w:rPr>
  </w:style>
  <w:style w:type="paragraph" w:styleId="Revision">
    <w:name w:val="Revision"/>
    <w:hidden/>
    <w:uiPriority w:val="71"/>
    <w:rsid w:val="000E06EB"/>
    <w:rPr>
      <w:sz w:val="24"/>
      <w:szCs w:val="24"/>
    </w:rPr>
  </w:style>
  <w:style w:type="table" w:styleId="TableGrid">
    <w:name w:val="Table Grid"/>
    <w:basedOn w:val="TableNormal"/>
    <w:uiPriority w:val="59"/>
    <w:rsid w:val="002D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48936">
      <w:bodyDiv w:val="1"/>
      <w:marLeft w:val="0"/>
      <w:marRight w:val="0"/>
      <w:marTop w:val="0"/>
      <w:marBottom w:val="0"/>
      <w:divBdr>
        <w:top w:val="none" w:sz="0" w:space="0" w:color="auto"/>
        <w:left w:val="none" w:sz="0" w:space="0" w:color="auto"/>
        <w:bottom w:val="none" w:sz="0" w:space="0" w:color="auto"/>
        <w:right w:val="none" w:sz="0" w:space="0" w:color="auto"/>
      </w:divBdr>
    </w:div>
    <w:div w:id="782119591">
      <w:bodyDiv w:val="1"/>
      <w:marLeft w:val="0"/>
      <w:marRight w:val="0"/>
      <w:marTop w:val="0"/>
      <w:marBottom w:val="0"/>
      <w:divBdr>
        <w:top w:val="none" w:sz="0" w:space="0" w:color="auto"/>
        <w:left w:val="none" w:sz="0" w:space="0" w:color="auto"/>
        <w:bottom w:val="none" w:sz="0" w:space="0" w:color="auto"/>
        <w:right w:val="none" w:sz="0" w:space="0" w:color="auto"/>
      </w:divBdr>
    </w:div>
    <w:div w:id="15284445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beth.lingenfelter@biofired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8052-A15F-4421-88E4-381A6F1F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1060</Words>
  <Characters>6042</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Idaho Technology Inc.</Company>
  <LinksUpToDate>false</LinksUpToDate>
  <CharactersWithSpaces>7088</CharactersWithSpaces>
  <SharedDoc>false</SharedDoc>
  <HLinks>
    <vt:vector size="6" baseType="variant">
      <vt:variant>
        <vt:i4>3014743</vt:i4>
      </vt:variant>
      <vt:variant>
        <vt:i4>0</vt:i4>
      </vt:variant>
      <vt:variant>
        <vt:i4>0</vt:i4>
      </vt:variant>
      <vt:variant>
        <vt:i4>5</vt:i4>
      </vt:variant>
      <vt:variant>
        <vt:lpwstr>mailto:beth.lingenfelter@biofiredx.com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Kessler</dc:creator>
  <cp:keywords/>
  <cp:lastModifiedBy>Brianne Couturier</cp:lastModifiedBy>
  <cp:revision>2</cp:revision>
  <cp:lastPrinted>2018-07-18T20:52:00Z</cp:lastPrinted>
  <dcterms:created xsi:type="dcterms:W3CDTF">2019-01-15T23:00:00Z</dcterms:created>
  <dcterms:modified xsi:type="dcterms:W3CDTF">2019-01-15T23:00:00Z</dcterms:modified>
</cp:coreProperties>
</file>